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3701A1" w14:textId="77777777" w:rsidR="00B617DF" w:rsidRDefault="00B617DF" w:rsidP="00B617DF">
      <w:pPr>
        <w:overflowPunct w:val="0"/>
        <w:autoSpaceDE w:val="0"/>
        <w:autoSpaceDN w:val="0"/>
        <w:adjustRightInd w:val="0"/>
        <w:ind w:right="-306"/>
        <w:jc w:val="right"/>
        <w:rPr>
          <w:b/>
          <w:bCs/>
          <w:szCs w:val="20"/>
        </w:rPr>
      </w:pPr>
      <w:r>
        <w:rPr>
          <w:b/>
          <w:bCs/>
          <w:szCs w:val="20"/>
        </w:rPr>
        <w:t>Projektas</w:t>
      </w:r>
    </w:p>
    <w:p w14:paraId="3A465CF3" w14:textId="77777777" w:rsidR="00B617DF" w:rsidRDefault="00B617DF" w:rsidP="00B617DF">
      <w:pPr>
        <w:overflowPunct w:val="0"/>
        <w:autoSpaceDE w:val="0"/>
        <w:autoSpaceDN w:val="0"/>
        <w:adjustRightInd w:val="0"/>
        <w:ind w:right="-306"/>
        <w:jc w:val="center"/>
        <w:rPr>
          <w:szCs w:val="20"/>
        </w:rPr>
      </w:pPr>
      <w:r>
        <w:rPr>
          <w:noProof/>
          <w:lang w:eastAsia="lt-LT"/>
        </w:rPr>
        <w:drawing>
          <wp:inline distT="0" distB="0" distL="0" distR="0" wp14:anchorId="181CE476" wp14:editId="277553A4">
            <wp:extent cx="676275" cy="676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868997D" w14:textId="77777777" w:rsidR="00B617DF" w:rsidRDefault="00B617DF" w:rsidP="00B617DF">
      <w:pPr>
        <w:overflowPunct w:val="0"/>
        <w:autoSpaceDE w:val="0"/>
        <w:autoSpaceDN w:val="0"/>
        <w:adjustRightInd w:val="0"/>
        <w:ind w:right="-306"/>
        <w:jc w:val="center"/>
        <w:rPr>
          <w:b/>
        </w:rPr>
      </w:pPr>
      <w:r>
        <w:rPr>
          <w:b/>
        </w:rPr>
        <w:t>ANYKŠČIŲ RAJONO SAVIVALDYBĖS</w:t>
      </w:r>
    </w:p>
    <w:p w14:paraId="1FD527A1" w14:textId="77777777" w:rsidR="00B617DF" w:rsidRDefault="00B617DF" w:rsidP="00B617DF">
      <w:pPr>
        <w:overflowPunct w:val="0"/>
        <w:autoSpaceDE w:val="0"/>
        <w:autoSpaceDN w:val="0"/>
        <w:adjustRightInd w:val="0"/>
        <w:ind w:right="-306"/>
        <w:jc w:val="center"/>
        <w:rPr>
          <w:b/>
        </w:rPr>
      </w:pPr>
      <w:r>
        <w:rPr>
          <w:b/>
        </w:rPr>
        <w:t>TARYBA</w:t>
      </w:r>
    </w:p>
    <w:p w14:paraId="4F5E0F73" w14:textId="77777777" w:rsidR="00387782" w:rsidRPr="00453679" w:rsidRDefault="00387782" w:rsidP="00387782">
      <w:pPr>
        <w:overflowPunct w:val="0"/>
        <w:autoSpaceDE w:val="0"/>
        <w:autoSpaceDN w:val="0"/>
        <w:adjustRightInd w:val="0"/>
        <w:ind w:right="-22" w:firstLine="851"/>
        <w:jc w:val="center"/>
        <w:rPr>
          <w:b/>
          <w:sz w:val="28"/>
          <w:szCs w:val="20"/>
        </w:rPr>
      </w:pPr>
    </w:p>
    <w:p w14:paraId="66837EF3" w14:textId="77777777" w:rsidR="00387782" w:rsidRPr="00453679" w:rsidRDefault="00387782" w:rsidP="00387782">
      <w:pPr>
        <w:overflowPunct w:val="0"/>
        <w:autoSpaceDE w:val="0"/>
        <w:autoSpaceDN w:val="0"/>
        <w:adjustRightInd w:val="0"/>
        <w:ind w:right="-22" w:firstLine="851"/>
        <w:jc w:val="center"/>
        <w:rPr>
          <w:b/>
        </w:rPr>
      </w:pPr>
      <w:r w:rsidRPr="00453679">
        <w:rPr>
          <w:b/>
        </w:rPr>
        <w:t>SPRENDIMAS</w:t>
      </w:r>
    </w:p>
    <w:p w14:paraId="5DAA17C0" w14:textId="77777777" w:rsidR="00B617DF" w:rsidRDefault="00B617DF" w:rsidP="00B617DF">
      <w:pPr>
        <w:spacing w:line="276" w:lineRule="auto"/>
        <w:ind w:firstLine="851"/>
        <w:jc w:val="center"/>
        <w:rPr>
          <w:b/>
        </w:rPr>
      </w:pPr>
      <w:r>
        <w:rPr>
          <w:b/>
        </w:rPr>
        <w:t xml:space="preserve">DĖL PRITARIMO </w:t>
      </w:r>
      <w:r w:rsidR="00F3488F">
        <w:rPr>
          <w:b/>
        </w:rPr>
        <w:t xml:space="preserve">ANYKŠČIŲ </w:t>
      </w:r>
      <w:r w:rsidR="00482D4D">
        <w:rPr>
          <w:b/>
        </w:rPr>
        <w:t xml:space="preserve">RAJONO SAVIVALDYBĖS LIUDVIKOS IR STANISLOVO DIDŽIULIŲ VIEŠOSIOS BIBLIOTEKOS </w:t>
      </w:r>
      <w:r>
        <w:rPr>
          <w:b/>
        </w:rPr>
        <w:t xml:space="preserve"> </w:t>
      </w:r>
      <w:r w:rsidRPr="000B789B">
        <w:rPr>
          <w:b/>
        </w:rPr>
        <w:t>20</w:t>
      </w:r>
      <w:r w:rsidR="0085466C">
        <w:rPr>
          <w:b/>
        </w:rPr>
        <w:t>20</w:t>
      </w:r>
      <w:r w:rsidRPr="000B789B">
        <w:rPr>
          <w:b/>
        </w:rPr>
        <w:t xml:space="preserve"> METŲ</w:t>
      </w:r>
      <w:r>
        <w:rPr>
          <w:b/>
        </w:rPr>
        <w:t xml:space="preserve"> </w:t>
      </w:r>
      <w:r w:rsidRPr="000B789B">
        <w:rPr>
          <w:b/>
        </w:rPr>
        <w:t>VEIKLOS ATASKAITA</w:t>
      </w:r>
      <w:r w:rsidR="00863F27">
        <w:rPr>
          <w:b/>
        </w:rPr>
        <w:t>I</w:t>
      </w:r>
    </w:p>
    <w:p w14:paraId="615E1B08" w14:textId="77777777" w:rsidR="00DF3776" w:rsidRDefault="00DF3776" w:rsidP="00B617DF">
      <w:pPr>
        <w:spacing w:line="276" w:lineRule="auto"/>
        <w:ind w:firstLine="851"/>
        <w:jc w:val="center"/>
        <w:rPr>
          <w:b/>
        </w:rPr>
      </w:pPr>
    </w:p>
    <w:p w14:paraId="723FEC87" w14:textId="77777777" w:rsidR="00DF3776" w:rsidRDefault="009A2D39" w:rsidP="00DF3776">
      <w:pPr>
        <w:tabs>
          <w:tab w:val="left" w:pos="0"/>
        </w:tabs>
        <w:overflowPunct w:val="0"/>
        <w:autoSpaceDE w:val="0"/>
        <w:autoSpaceDN w:val="0"/>
        <w:adjustRightInd w:val="0"/>
        <w:ind w:right="-22" w:firstLine="851"/>
        <w:jc w:val="center"/>
        <w:rPr>
          <w:szCs w:val="20"/>
        </w:rPr>
      </w:pPr>
      <w:fldSimple w:instr=" FILLIN &quot;data&quot; \* MERGEFORMAT ">
        <w:r w:rsidR="00863F27">
          <w:t>2021</w:t>
        </w:r>
        <w:r w:rsidR="00DF3776">
          <w:t xml:space="preserve"> m. vasario</w:t>
        </w:r>
        <w:r w:rsidR="009C38F5">
          <w:t xml:space="preserve"> 18</w:t>
        </w:r>
        <w:r w:rsidR="00DF3776">
          <w:t xml:space="preserve">  d.</w:t>
        </w:r>
      </w:fldSimple>
      <w:r w:rsidR="00DF3776">
        <w:t xml:space="preserve"> Nr. 1-T-</w:t>
      </w:r>
      <w:r w:rsidR="00DF3776">
        <w:fldChar w:fldCharType="begin"/>
      </w:r>
      <w:r w:rsidR="00DF3776">
        <w:instrText xml:space="preserve"> FILLIN "indeksas" \* MERGEFORMAT </w:instrText>
      </w:r>
      <w:r w:rsidR="00DF3776">
        <w:fldChar w:fldCharType="end"/>
      </w:r>
    </w:p>
    <w:p w14:paraId="1961E318" w14:textId="77777777" w:rsidR="00DF3776" w:rsidRDefault="00DF3776" w:rsidP="00DF3776">
      <w:pPr>
        <w:tabs>
          <w:tab w:val="left" w:pos="0"/>
        </w:tabs>
        <w:overflowPunct w:val="0"/>
        <w:autoSpaceDE w:val="0"/>
        <w:autoSpaceDN w:val="0"/>
        <w:adjustRightInd w:val="0"/>
        <w:ind w:right="-22" w:firstLine="851"/>
        <w:jc w:val="center"/>
        <w:rPr>
          <w:b/>
          <w:szCs w:val="20"/>
        </w:rPr>
      </w:pPr>
      <w:r>
        <w:t>Anykščiai</w:t>
      </w:r>
    </w:p>
    <w:p w14:paraId="5B51C07F" w14:textId="77777777" w:rsidR="00DF3776" w:rsidRDefault="00DF3776" w:rsidP="00DF3776">
      <w:pPr>
        <w:tabs>
          <w:tab w:val="left" w:pos="0"/>
        </w:tabs>
        <w:overflowPunct w:val="0"/>
        <w:autoSpaceDE w:val="0"/>
        <w:autoSpaceDN w:val="0"/>
        <w:adjustRightInd w:val="0"/>
        <w:ind w:right="-22" w:firstLine="851"/>
        <w:jc w:val="center"/>
        <w:rPr>
          <w:b/>
          <w:szCs w:val="20"/>
        </w:rPr>
      </w:pPr>
    </w:p>
    <w:p w14:paraId="6A52AB7D" w14:textId="1B8B1816" w:rsidR="00173530" w:rsidRPr="00453679" w:rsidRDefault="00173530" w:rsidP="00114DE1">
      <w:pPr>
        <w:spacing w:line="360" w:lineRule="auto"/>
        <w:ind w:right="-306"/>
        <w:jc w:val="both"/>
      </w:pPr>
      <w:r>
        <w:t xml:space="preserve">           </w:t>
      </w:r>
      <w:r w:rsidRPr="00453679">
        <w:t>Vadovaudamasi Lietuvos Respublikos vietos savivaldos įstatymo 16 straipsnio 2 dalies 19 punktu</w:t>
      </w:r>
      <w:r w:rsidR="002057ED">
        <w:rPr>
          <w:rFonts w:eastAsia="Times New Roman"/>
          <w:color w:val="000000"/>
          <w:lang w:eastAsia="lt-LT"/>
        </w:rPr>
        <w:t>,</w:t>
      </w:r>
      <w:r w:rsidR="002057ED" w:rsidRPr="002057ED">
        <w:rPr>
          <w:rFonts w:eastAsia="Times New Roman"/>
          <w:color w:val="000000"/>
          <w:lang w:eastAsia="lt-LT"/>
        </w:rPr>
        <w:t xml:space="preserve"> </w:t>
      </w:r>
      <w:r w:rsidR="009A2D39" w:rsidRPr="002057ED">
        <w:rPr>
          <w:rFonts w:eastAsia="Times New Roman"/>
          <w:color w:val="000000"/>
          <w:lang w:eastAsia="lt-LT"/>
        </w:rPr>
        <w:t>viešojo sektoriaus subjekto metinės veiklos at</w:t>
      </w:r>
      <w:r w:rsidR="009A2D39">
        <w:rPr>
          <w:rFonts w:eastAsia="Times New Roman"/>
          <w:color w:val="000000"/>
          <w:lang w:eastAsia="lt-LT"/>
        </w:rPr>
        <w:t xml:space="preserve">askaitos rengimo tvarkos aprašo, patvirtinto </w:t>
      </w:r>
      <w:r w:rsidR="002057ED" w:rsidRPr="002057ED">
        <w:rPr>
          <w:rFonts w:eastAsia="Times New Roman"/>
          <w:color w:val="000000"/>
          <w:lang w:eastAsia="lt-LT"/>
        </w:rPr>
        <w:t>Lietuvos Respublikos Vyriausybės 2019 metų vasario 13 d. nutarim</w:t>
      </w:r>
      <w:r w:rsidR="009A2D39">
        <w:rPr>
          <w:rFonts w:eastAsia="Times New Roman"/>
          <w:color w:val="000000"/>
          <w:lang w:eastAsia="lt-LT"/>
        </w:rPr>
        <w:t>u</w:t>
      </w:r>
      <w:r w:rsidR="002057ED" w:rsidRPr="002057ED">
        <w:rPr>
          <w:rFonts w:eastAsia="Times New Roman"/>
          <w:color w:val="000000"/>
          <w:lang w:eastAsia="lt-LT"/>
        </w:rPr>
        <w:t xml:space="preserve"> Nr. 135 „Dėl viešojo sektoriaus subjekto metinės veiklos ataskaitos rengimo tvarkos aprašo patvirtinimo“</w:t>
      </w:r>
      <w:r w:rsidR="00122910">
        <w:rPr>
          <w:rFonts w:eastAsia="Times New Roman"/>
          <w:color w:val="000000"/>
          <w:lang w:eastAsia="lt-LT"/>
        </w:rPr>
        <w:t>,</w:t>
      </w:r>
      <w:r w:rsidR="002057ED" w:rsidRPr="002057ED">
        <w:rPr>
          <w:rFonts w:eastAsia="Times New Roman"/>
          <w:color w:val="000000"/>
          <w:lang w:eastAsia="lt-LT"/>
        </w:rPr>
        <w:t xml:space="preserve"> 18 </w:t>
      </w:r>
      <w:r w:rsidR="00122910">
        <w:rPr>
          <w:rFonts w:eastAsia="Times New Roman"/>
          <w:color w:val="000000"/>
          <w:lang w:eastAsia="lt-LT"/>
        </w:rPr>
        <w:t xml:space="preserve">ir 17 </w:t>
      </w:r>
      <w:r w:rsidR="002057ED" w:rsidRPr="002057ED">
        <w:rPr>
          <w:rFonts w:eastAsia="Times New Roman"/>
          <w:color w:val="000000"/>
          <w:lang w:eastAsia="lt-LT"/>
        </w:rPr>
        <w:t>punkt</w:t>
      </w:r>
      <w:r w:rsidR="00122910">
        <w:rPr>
          <w:rFonts w:eastAsia="Times New Roman"/>
          <w:color w:val="000000"/>
          <w:lang w:eastAsia="lt-LT"/>
        </w:rPr>
        <w:t>ais</w:t>
      </w:r>
      <w:r w:rsidR="00122910">
        <w:t>,</w:t>
      </w:r>
      <w:r w:rsidRPr="00453679">
        <w:t xml:space="preserve"> Anykščių rajono savivaldybės tarybos veiklos reglamento, patvirtinto Anykščių  rajono savivaldybės tarybos 2015 m. kovo 26 d. sprendimu Nr. 1-TS-88 „Dėl Anykščių rajono savivaldybės tarybos veiklos reglamento patvirtinimo“, </w:t>
      </w:r>
      <w:r>
        <w:t>116</w:t>
      </w:r>
      <w:r w:rsidRPr="00453679">
        <w:t xml:space="preserve"> ir </w:t>
      </w:r>
      <w:r>
        <w:t>118</w:t>
      </w:r>
      <w:r w:rsidRPr="00453679">
        <w:t xml:space="preserve"> punktais</w:t>
      </w:r>
      <w:r w:rsidR="00B617DF">
        <w:t xml:space="preserve"> bei atsižvelgdama į</w:t>
      </w:r>
      <w:r w:rsidRPr="00453679">
        <w:t xml:space="preserve"> </w:t>
      </w:r>
      <w:r w:rsidR="00E02231">
        <w:t xml:space="preserve">Anykščių </w:t>
      </w:r>
      <w:r w:rsidR="00482D4D">
        <w:t>rajono savivaldybės Liudvikos ir Stanislovo Didžiulių viešosios bibliotekos</w:t>
      </w:r>
      <w:r w:rsidR="00E02231">
        <w:t xml:space="preserve"> </w:t>
      </w:r>
      <w:r w:rsidR="00B617DF">
        <w:t>202</w:t>
      </w:r>
      <w:r w:rsidR="0085466C">
        <w:t>1</w:t>
      </w:r>
      <w:r w:rsidR="00B617DF">
        <w:t xml:space="preserve"> m. </w:t>
      </w:r>
      <w:r w:rsidR="0085466C">
        <w:t>sausio 2</w:t>
      </w:r>
      <w:r w:rsidR="00482D4D">
        <w:t>8</w:t>
      </w:r>
      <w:r w:rsidR="00B617DF">
        <w:t xml:space="preserve"> d. raštą </w:t>
      </w:r>
      <w:r w:rsidR="00122910">
        <w:t xml:space="preserve">Nr. SD-21 </w:t>
      </w:r>
      <w:r w:rsidR="00B617DF">
        <w:t>„</w:t>
      </w:r>
      <w:r w:rsidR="00114DE1">
        <w:t xml:space="preserve">Dėl </w:t>
      </w:r>
      <w:r w:rsidR="00482D4D">
        <w:t>Anykščių rajono savivaldybės Liudvikos ir Stanislovo Didžiulių viešosios bibliotekos</w:t>
      </w:r>
      <w:r w:rsidR="00E02231">
        <w:t xml:space="preserve"> veiklos </w:t>
      </w:r>
      <w:r w:rsidR="00B617DF">
        <w:t xml:space="preserve">ataskaitos“, </w:t>
      </w:r>
      <w:r w:rsidRPr="00453679">
        <w:t>Anykščių rajono savivaldybės taryba n u s p r e n d ž i a:</w:t>
      </w:r>
    </w:p>
    <w:p w14:paraId="0089D512" w14:textId="77777777" w:rsidR="00387782" w:rsidRPr="00453679" w:rsidRDefault="00DD0AE8" w:rsidP="00114DE1">
      <w:pPr>
        <w:spacing w:line="360" w:lineRule="auto"/>
        <w:ind w:right="-306"/>
        <w:jc w:val="both"/>
      </w:pPr>
      <w:r>
        <w:t xml:space="preserve">           </w:t>
      </w:r>
      <w:r w:rsidR="00387782" w:rsidRPr="00453679">
        <w:t xml:space="preserve">Pritarti </w:t>
      </w:r>
      <w:r w:rsidR="00482D4D">
        <w:t xml:space="preserve">Anykščių rajono savivaldybės Liudvikos ir Stanislovo Didžiulių viešosios bibliotekos </w:t>
      </w:r>
      <w:r w:rsidR="005B0C3C">
        <w:t>20</w:t>
      </w:r>
      <w:r w:rsidR="0085466C">
        <w:t>20</w:t>
      </w:r>
      <w:r w:rsidR="00387782" w:rsidRPr="00453679">
        <w:t xml:space="preserve"> metų veiklos ataskaitai (pridedama).</w:t>
      </w:r>
    </w:p>
    <w:p w14:paraId="42BFD447" w14:textId="77777777" w:rsidR="005B0C3C" w:rsidRDefault="005B0C3C" w:rsidP="005B0C3C">
      <w:pPr>
        <w:tabs>
          <w:tab w:val="left" w:pos="0"/>
        </w:tabs>
        <w:ind w:right="-22" w:firstLine="851"/>
        <w:rPr>
          <w:b/>
          <w:sz w:val="28"/>
        </w:rPr>
      </w:pPr>
    </w:p>
    <w:p w14:paraId="543F7F3C" w14:textId="77777777" w:rsidR="005B0C3C" w:rsidRPr="00E33AC2" w:rsidRDefault="005B0C3C" w:rsidP="005B0C3C">
      <w:pPr>
        <w:tabs>
          <w:tab w:val="left" w:pos="0"/>
        </w:tabs>
        <w:ind w:right="-22"/>
        <w:rPr>
          <w:color w:val="FF0000"/>
        </w:rPr>
      </w:pPr>
      <w:r w:rsidRPr="000A3945">
        <w:t xml:space="preserve">Meras                                                                                          </w:t>
      </w:r>
      <w:r>
        <w:t xml:space="preserve">                            Sigutis Obelevičius</w:t>
      </w:r>
    </w:p>
    <w:p w14:paraId="23010521" w14:textId="77777777" w:rsidR="005B0C3C" w:rsidRDefault="005B0C3C" w:rsidP="005B0C3C">
      <w:pPr>
        <w:tabs>
          <w:tab w:val="left" w:pos="0"/>
        </w:tabs>
        <w:ind w:right="-22" w:firstLine="851"/>
      </w:pPr>
    </w:p>
    <w:p w14:paraId="792E7EC7" w14:textId="77777777" w:rsidR="005B0C3C" w:rsidRDefault="005B0C3C" w:rsidP="005B0C3C">
      <w:pPr>
        <w:tabs>
          <w:tab w:val="left" w:pos="0"/>
        </w:tabs>
        <w:ind w:right="-22" w:firstLine="851"/>
      </w:pPr>
    </w:p>
    <w:p w14:paraId="07C2968D" w14:textId="77777777" w:rsidR="005B0C3C" w:rsidRDefault="005B0C3C" w:rsidP="005B0C3C">
      <w:pPr>
        <w:tabs>
          <w:tab w:val="left" w:pos="0"/>
        </w:tabs>
        <w:ind w:right="-22" w:firstLine="851"/>
      </w:pPr>
    </w:p>
    <w:p w14:paraId="4F16553F" w14:textId="77777777" w:rsidR="005B0C3C" w:rsidRDefault="005B0C3C" w:rsidP="005B0C3C">
      <w:pPr>
        <w:tabs>
          <w:tab w:val="left" w:pos="0"/>
          <w:tab w:val="left" w:pos="4820"/>
        </w:tabs>
        <w:ind w:left="4320" w:right="-164" w:firstLine="851"/>
      </w:pPr>
    </w:p>
    <w:p w14:paraId="26D12A4E" w14:textId="77777777" w:rsidR="005B0C3C" w:rsidRDefault="005B0C3C" w:rsidP="005B0C3C">
      <w:pPr>
        <w:tabs>
          <w:tab w:val="left" w:pos="0"/>
          <w:tab w:val="left" w:pos="4820"/>
        </w:tabs>
        <w:ind w:left="4320" w:right="-164" w:firstLine="851"/>
      </w:pPr>
    </w:p>
    <w:p w14:paraId="4150B2B3" w14:textId="77777777" w:rsidR="00387782" w:rsidRPr="00453679" w:rsidRDefault="00387782" w:rsidP="00387782">
      <w:pPr>
        <w:ind w:right="-22" w:firstLine="851"/>
        <w:rPr>
          <w:b/>
          <w:sz w:val="28"/>
        </w:rPr>
      </w:pPr>
    </w:p>
    <w:p w14:paraId="4FE457FD" w14:textId="77777777" w:rsidR="00173530" w:rsidRDefault="00173530" w:rsidP="00387782">
      <w:pPr>
        <w:tabs>
          <w:tab w:val="left" w:pos="3600"/>
        </w:tabs>
        <w:ind w:right="-850"/>
        <w:jc w:val="both"/>
      </w:pPr>
    </w:p>
    <w:p w14:paraId="06107262" w14:textId="77777777" w:rsidR="00173530" w:rsidRDefault="00173530" w:rsidP="00387782">
      <w:pPr>
        <w:tabs>
          <w:tab w:val="left" w:pos="3600"/>
        </w:tabs>
        <w:ind w:right="-850"/>
        <w:jc w:val="both"/>
      </w:pPr>
    </w:p>
    <w:p w14:paraId="4000DB8A" w14:textId="77777777" w:rsidR="00173530" w:rsidRDefault="00173530" w:rsidP="00387782">
      <w:pPr>
        <w:tabs>
          <w:tab w:val="left" w:pos="3600"/>
        </w:tabs>
        <w:ind w:right="-850"/>
        <w:jc w:val="both"/>
      </w:pPr>
    </w:p>
    <w:p w14:paraId="7BF310F9" w14:textId="77777777" w:rsidR="00173530" w:rsidRDefault="00173530" w:rsidP="00387782">
      <w:pPr>
        <w:tabs>
          <w:tab w:val="left" w:pos="3600"/>
        </w:tabs>
        <w:ind w:right="-850"/>
        <w:jc w:val="both"/>
      </w:pPr>
    </w:p>
    <w:p w14:paraId="36DF2A7A" w14:textId="77777777" w:rsidR="00173530" w:rsidRDefault="00173530" w:rsidP="00387782">
      <w:pPr>
        <w:tabs>
          <w:tab w:val="left" w:pos="3600"/>
        </w:tabs>
        <w:ind w:right="-850"/>
        <w:jc w:val="both"/>
      </w:pPr>
    </w:p>
    <w:p w14:paraId="1DF1C53F" w14:textId="77777777" w:rsidR="00B617DF" w:rsidRDefault="00B617DF" w:rsidP="00387782">
      <w:pPr>
        <w:tabs>
          <w:tab w:val="left" w:pos="3600"/>
        </w:tabs>
        <w:ind w:right="-850"/>
        <w:jc w:val="both"/>
      </w:pPr>
    </w:p>
    <w:p w14:paraId="5F28CD6A" w14:textId="77777777" w:rsidR="00B617DF" w:rsidRDefault="00B617DF" w:rsidP="00387782">
      <w:pPr>
        <w:tabs>
          <w:tab w:val="left" w:pos="3600"/>
        </w:tabs>
        <w:ind w:right="-850"/>
        <w:jc w:val="both"/>
      </w:pPr>
    </w:p>
    <w:p w14:paraId="3B5D38F2" w14:textId="77777777" w:rsidR="00C515AA" w:rsidRPr="008A1C52" w:rsidRDefault="00DD0AE8" w:rsidP="00C515AA">
      <w:pPr>
        <w:tabs>
          <w:tab w:val="left" w:pos="4820"/>
        </w:tabs>
        <w:spacing w:line="276" w:lineRule="auto"/>
        <w:ind w:right="-164"/>
      </w:pPr>
      <w:r w:rsidRPr="008A1C52">
        <w:lastRenderedPageBreak/>
        <w:t xml:space="preserve">                                        </w:t>
      </w:r>
      <w:r w:rsidR="00C515AA" w:rsidRPr="008A1C52">
        <w:t xml:space="preserve">                             </w:t>
      </w:r>
      <w:r w:rsidR="00B552CE" w:rsidRPr="008A1C52">
        <w:t xml:space="preserve">           </w:t>
      </w:r>
      <w:r w:rsidR="00C515AA" w:rsidRPr="008A1C52">
        <w:t>PRITARTA</w:t>
      </w:r>
    </w:p>
    <w:p w14:paraId="025E62CD" w14:textId="77777777" w:rsidR="00C515AA" w:rsidRPr="008A1C52" w:rsidRDefault="00C515AA" w:rsidP="00C515AA">
      <w:pPr>
        <w:tabs>
          <w:tab w:val="left" w:pos="4820"/>
        </w:tabs>
        <w:spacing w:line="276" w:lineRule="auto"/>
        <w:ind w:firstLine="851"/>
      </w:pPr>
      <w:r w:rsidRPr="008A1C52">
        <w:tab/>
        <w:t xml:space="preserve">Anykščių rajono savivaldybės tarybos   </w:t>
      </w:r>
    </w:p>
    <w:p w14:paraId="7A00FF80" w14:textId="77777777" w:rsidR="00C515AA" w:rsidRPr="008A1C52" w:rsidRDefault="00C515AA" w:rsidP="00C515AA">
      <w:pPr>
        <w:tabs>
          <w:tab w:val="left" w:pos="4820"/>
        </w:tabs>
        <w:spacing w:line="276" w:lineRule="auto"/>
        <w:ind w:firstLine="851"/>
      </w:pPr>
      <w:r w:rsidRPr="008A1C52">
        <w:tab/>
        <w:t>2021 m. vasario 18  d. sprendimu Nr. 1-TS-</w:t>
      </w:r>
    </w:p>
    <w:p w14:paraId="1356D814" w14:textId="77777777" w:rsidR="00863F27" w:rsidRPr="008A1C52" w:rsidRDefault="00B552CE" w:rsidP="00A9687D">
      <w:pPr>
        <w:tabs>
          <w:tab w:val="left" w:pos="4820"/>
        </w:tabs>
        <w:spacing w:line="276" w:lineRule="auto"/>
        <w:ind w:right="-164"/>
      </w:pPr>
      <w:r w:rsidRPr="008A1C52">
        <w:t xml:space="preserve">                                   </w:t>
      </w:r>
    </w:p>
    <w:p w14:paraId="05AC2427" w14:textId="77777777" w:rsidR="00A9687D" w:rsidRPr="008A1C52" w:rsidRDefault="00863F27" w:rsidP="00C515AA">
      <w:pPr>
        <w:tabs>
          <w:tab w:val="left" w:pos="4820"/>
        </w:tabs>
        <w:spacing w:line="276" w:lineRule="auto"/>
        <w:ind w:right="-164"/>
      </w:pPr>
      <w:r w:rsidRPr="008A1C52">
        <w:t xml:space="preserve">                                                                                </w:t>
      </w:r>
    </w:p>
    <w:p w14:paraId="37F39814" w14:textId="77777777" w:rsidR="00C515AA" w:rsidRPr="008A1C52" w:rsidRDefault="00C515AA" w:rsidP="00C515AA">
      <w:pPr>
        <w:ind w:right="-164"/>
        <w:jc w:val="center"/>
        <w:rPr>
          <w:b/>
        </w:rPr>
      </w:pPr>
      <w:r w:rsidRPr="008A1C52">
        <w:rPr>
          <w:b/>
        </w:rPr>
        <w:t>ANYKŠČIŲ RAJONO SAVIVALDYBĖS LIUDVIKOS IR                                                         STANISLOVO DIDŽIULIŲ VIEŠOSIOS BIBLIOTEKOS</w:t>
      </w:r>
    </w:p>
    <w:p w14:paraId="171DFBAE" w14:textId="77777777" w:rsidR="00C515AA" w:rsidRPr="008A1C52" w:rsidRDefault="00C515AA" w:rsidP="00C515AA">
      <w:pPr>
        <w:ind w:right="-164"/>
        <w:jc w:val="center"/>
        <w:outlineLvl w:val="0"/>
        <w:rPr>
          <w:b/>
        </w:rPr>
      </w:pPr>
      <w:r w:rsidRPr="008A1C52">
        <w:rPr>
          <w:b/>
        </w:rPr>
        <w:t>2020 METŲ VEIKLOS ATASKAITA</w:t>
      </w:r>
    </w:p>
    <w:p w14:paraId="744CEF77" w14:textId="77777777" w:rsidR="00C515AA" w:rsidRPr="008A1C52" w:rsidRDefault="00C515AA" w:rsidP="00C515AA">
      <w:pPr>
        <w:ind w:right="-164"/>
      </w:pPr>
    </w:p>
    <w:p w14:paraId="468B9D58" w14:textId="77777777" w:rsidR="00C515AA" w:rsidRPr="008A1C52" w:rsidRDefault="00C515AA" w:rsidP="00C515AA">
      <w:pPr>
        <w:spacing w:line="360" w:lineRule="auto"/>
        <w:ind w:right="-164" w:firstLine="851"/>
        <w:jc w:val="both"/>
        <w:rPr>
          <w:i/>
        </w:rPr>
      </w:pPr>
      <w:r w:rsidRPr="008A1C52">
        <w:rPr>
          <w:i/>
        </w:rPr>
        <w:t xml:space="preserve">  </w:t>
      </w:r>
      <w:r w:rsidRPr="008A1C52">
        <w:t>Anykščių rajono savivaldybės Liudvikos ir Stanislovo Didžiulių viešoji biblioteka (toliau – Biblioteka) – ribotos civilinės atsakomybės, įstatymų nustatyta tvarka įsteigtas viešasis juridinis asmuo, veikiantis informacijos sklaidos, kultūros, mokslo ir švietimo srityse ir vykdantis bibliotekų veiklą, įgyvendinantis Savininko funkcijas ir išlaikomas iš savivaldybės biudžeto asignavimų, turintis sąskaitą banke ir antspaudą su savininko ir savo pavadinimu. Bibliotekos savininkas – Anykščių rajono savivaldybė (J. Biliūno g. 23,  Anykščiai 29111).</w:t>
      </w:r>
    </w:p>
    <w:p w14:paraId="75200F35" w14:textId="77777777" w:rsidR="00C515AA" w:rsidRPr="008A1C52" w:rsidRDefault="00C515AA" w:rsidP="00C515AA">
      <w:pPr>
        <w:spacing w:line="360" w:lineRule="auto"/>
        <w:ind w:right="-164" w:firstLine="851"/>
        <w:jc w:val="both"/>
      </w:pPr>
      <w:r w:rsidRPr="008A1C52">
        <w:t xml:space="preserve"> Bibliotekos organizacinėje struktūroje Centrinė biblioteka ir 25 filialai. Gyventojų </w:t>
      </w:r>
      <w:proofErr w:type="spellStart"/>
      <w:r w:rsidRPr="008A1C52">
        <w:t>sutelktis</w:t>
      </w:r>
      <w:proofErr w:type="spellEnd"/>
      <w:r w:rsidRPr="008A1C52">
        <w:t xml:space="preserve">  siekia 31,7 (35) procentus nuo bendro rajono gyventojų skaičiaus. 7310 (8 360) gyventojų yra pastovūs Bibliotekos teikiamų paslaugų vartotojai, per metus apsilankantys bibliotekose daugiau nei 116 300 (&gt;150 000) kartų.</w:t>
      </w:r>
    </w:p>
    <w:p w14:paraId="69F46714" w14:textId="105BEFEA" w:rsidR="00C515AA" w:rsidRPr="008A1C52" w:rsidRDefault="00C515AA" w:rsidP="00C515AA">
      <w:pPr>
        <w:spacing w:line="360" w:lineRule="auto"/>
        <w:ind w:right="-164" w:firstLine="851"/>
        <w:jc w:val="both"/>
      </w:pPr>
      <w:r w:rsidRPr="008A1C52">
        <w:t>Laikmečio iššūkiai lemia besikeičiančius tiek Bibliotekos vartotojų, tiek ir darbuotojų poreikius  bei galimybes. 2020 metų pradžioje  ir pabaigoje paskelbtas COVID</w:t>
      </w:r>
      <w:r w:rsidR="006B3138" w:rsidRPr="008A1C52">
        <w:t>-</w:t>
      </w:r>
      <w:r w:rsidRPr="008A1C52">
        <w:t xml:space="preserve">19 pandemijos karantinas paskatino Bibliotekos darbuotojus keisti darbo pobūdį, ieškoti naujų  gyventojų aptarnavimo formų virtualioje erdvėje, tačiau turėjo ir neigiamą poveikį veiklos rezultatams – sumažėjo vartotojų bei apsilankymų Bibliotekoje ir filialuose skaičius, gyventojų </w:t>
      </w:r>
      <w:proofErr w:type="spellStart"/>
      <w:r w:rsidRPr="008A1C52">
        <w:t>sutelkties</w:t>
      </w:r>
      <w:proofErr w:type="spellEnd"/>
      <w:r w:rsidRPr="008A1C52">
        <w:t>, trumpalaikės knygų nuomos rodikliai.</w:t>
      </w:r>
    </w:p>
    <w:p w14:paraId="602349CC" w14:textId="77777777" w:rsidR="00C515AA" w:rsidRPr="008A1C52" w:rsidRDefault="00C515AA" w:rsidP="00C515AA">
      <w:pPr>
        <w:spacing w:line="360" w:lineRule="auto"/>
        <w:ind w:right="-164" w:firstLine="851"/>
        <w:jc w:val="both"/>
      </w:pPr>
      <w:r w:rsidRPr="008A1C52">
        <w:t>Bibliotekos:</w:t>
      </w:r>
    </w:p>
    <w:p w14:paraId="44D307A7" w14:textId="77777777" w:rsidR="00C515AA" w:rsidRPr="008A1C52" w:rsidRDefault="00C515AA" w:rsidP="00C515AA">
      <w:pPr>
        <w:spacing w:line="360" w:lineRule="auto"/>
        <w:ind w:right="-164" w:firstLine="851"/>
        <w:jc w:val="both"/>
      </w:pPr>
      <w:r w:rsidRPr="008A1C52">
        <w:rPr>
          <w:b/>
        </w:rPr>
        <w:t xml:space="preserve"> </w:t>
      </w:r>
      <w:r w:rsidRPr="008A1C52">
        <w:t>Misija – būti, visiems gyventojams prieinama ir aptarnaujančia visus, viešąja įstaiga, kaupiančia ir saugančia universalų informacijos išteklių fondą;</w:t>
      </w:r>
    </w:p>
    <w:p w14:paraId="6ED964C3" w14:textId="77777777" w:rsidR="00C515AA" w:rsidRPr="008A1C52" w:rsidRDefault="00C515AA" w:rsidP="00C515AA">
      <w:pPr>
        <w:spacing w:line="360" w:lineRule="auto"/>
        <w:ind w:right="-164" w:firstLine="851"/>
        <w:jc w:val="both"/>
      </w:pPr>
      <w:r w:rsidRPr="008A1C52">
        <w:t xml:space="preserve"> Vizija – moderni, saugi ir patikima informacijos ir kultūros erdvė, užtikrinanti vietos savivaldos ir gyventojų poreikius ir lūkesčius;</w:t>
      </w:r>
    </w:p>
    <w:p w14:paraId="24FB778A" w14:textId="77777777" w:rsidR="00C515AA" w:rsidRPr="008A1C52" w:rsidRDefault="00C515AA" w:rsidP="00C515AA">
      <w:pPr>
        <w:spacing w:line="360" w:lineRule="auto"/>
        <w:ind w:right="-164" w:firstLine="851"/>
        <w:jc w:val="both"/>
      </w:pPr>
      <w:r w:rsidRPr="008A1C52">
        <w:t>Vertybės: profesionalumas, pagarba žmogui, atsakomybė, lyderystė, atsinaujinimas.</w:t>
      </w:r>
    </w:p>
    <w:p w14:paraId="5E25B5C8" w14:textId="77777777" w:rsidR="00C515AA" w:rsidRPr="008A1C52" w:rsidRDefault="00C515AA" w:rsidP="00C515AA">
      <w:pPr>
        <w:spacing w:line="360" w:lineRule="auto"/>
        <w:ind w:right="-164" w:firstLine="851"/>
        <w:jc w:val="both"/>
      </w:pPr>
      <w:r w:rsidRPr="008A1C52">
        <w:t xml:space="preserve">Tikslai: </w:t>
      </w:r>
    </w:p>
    <w:p w14:paraId="67BBB2E3" w14:textId="77777777" w:rsidR="00C515AA" w:rsidRPr="008A1C52" w:rsidRDefault="00C515AA" w:rsidP="00C515AA">
      <w:pPr>
        <w:numPr>
          <w:ilvl w:val="0"/>
          <w:numId w:val="6"/>
        </w:numPr>
        <w:spacing w:line="360" w:lineRule="auto"/>
        <w:ind w:left="0" w:right="-164" w:firstLine="851"/>
        <w:jc w:val="both"/>
      </w:pPr>
      <w:r w:rsidRPr="008A1C52">
        <w:t>Siekti gyventojų vertinimo: Biblioteka – modernus, patrauklus ir saugus vietos bendruomenės informacijos, edukacijos ir kultūros bei laisvalaikio centras.</w:t>
      </w:r>
    </w:p>
    <w:p w14:paraId="26CAAA9F" w14:textId="77777777" w:rsidR="00C515AA" w:rsidRPr="008A1C52" w:rsidRDefault="00C515AA" w:rsidP="00C515AA">
      <w:pPr>
        <w:numPr>
          <w:ilvl w:val="0"/>
          <w:numId w:val="6"/>
        </w:numPr>
        <w:spacing w:line="360" w:lineRule="auto"/>
        <w:ind w:left="0" w:right="-164" w:firstLine="851"/>
        <w:jc w:val="both"/>
      </w:pPr>
      <w:r w:rsidRPr="008A1C52">
        <w:t>Formuoti gyventojų pasitikėjimą (pasitenkinimą) keliantį Bibliotekos ir jos darbuotojų įvaizdį.</w:t>
      </w:r>
    </w:p>
    <w:p w14:paraId="48006EC7" w14:textId="77777777" w:rsidR="00C515AA" w:rsidRPr="008A1C52" w:rsidRDefault="00C515AA" w:rsidP="00C515AA">
      <w:pPr>
        <w:spacing w:line="360" w:lineRule="auto"/>
        <w:ind w:right="-164" w:firstLine="851"/>
        <w:jc w:val="both"/>
      </w:pPr>
      <w:r w:rsidRPr="008A1C52">
        <w:lastRenderedPageBreak/>
        <w:t>Uždaviniai:</w:t>
      </w:r>
    </w:p>
    <w:p w14:paraId="53A69A0A" w14:textId="77777777" w:rsidR="00C515AA" w:rsidRPr="008A1C52" w:rsidRDefault="00C515AA" w:rsidP="00C515AA">
      <w:pPr>
        <w:spacing w:line="360" w:lineRule="auto"/>
        <w:ind w:right="-164" w:firstLine="851"/>
        <w:jc w:val="both"/>
      </w:pPr>
      <w:r w:rsidRPr="008A1C52">
        <w:t>1. Teikti  gyventojams kokybiškas informacines, edukacines, kultūrines, bibliotekines paslaugas.</w:t>
      </w:r>
    </w:p>
    <w:p w14:paraId="397051FE" w14:textId="34F875FC" w:rsidR="00C515AA" w:rsidRPr="008A1C52" w:rsidRDefault="00C515AA" w:rsidP="00C515AA">
      <w:pPr>
        <w:spacing w:line="360" w:lineRule="auto"/>
        <w:ind w:right="-164" w:firstLine="851"/>
        <w:jc w:val="both"/>
      </w:pPr>
      <w:r w:rsidRPr="008A1C52">
        <w:t>2. Formuoti, tvarkyti ir saugoti Bibliotekos dokumentų fondą</w:t>
      </w:r>
      <w:r w:rsidR="00A87863" w:rsidRPr="008A1C52">
        <w:t>,</w:t>
      </w:r>
      <w:r w:rsidRPr="008A1C52">
        <w:t xml:space="preserve">  atitinkantį rajono gyventojų ir bibliotekos vartotojų poreikius.</w:t>
      </w:r>
    </w:p>
    <w:p w14:paraId="25064761" w14:textId="0BD04860" w:rsidR="00C515AA" w:rsidRPr="008A1C52" w:rsidRDefault="00C515AA" w:rsidP="00C515AA">
      <w:pPr>
        <w:spacing w:line="360" w:lineRule="auto"/>
        <w:ind w:right="-164" w:firstLine="851"/>
        <w:jc w:val="both"/>
      </w:pPr>
      <w:r w:rsidRPr="008A1C52">
        <w:t xml:space="preserve">3. </w:t>
      </w:r>
      <w:r w:rsidR="00A87863" w:rsidRPr="008A1C52">
        <w:t>Nuolat</w:t>
      </w:r>
      <w:r w:rsidRPr="008A1C52">
        <w:t xml:space="preserve"> atnaujinti Bibliotekos elektroninį katalogą.</w:t>
      </w:r>
    </w:p>
    <w:p w14:paraId="7CED205D" w14:textId="77777777" w:rsidR="00C515AA" w:rsidRPr="008A1C52" w:rsidRDefault="00C515AA" w:rsidP="00C515AA">
      <w:pPr>
        <w:spacing w:line="360" w:lineRule="auto"/>
        <w:ind w:right="-164" w:firstLine="851"/>
        <w:jc w:val="both"/>
      </w:pPr>
      <w:r w:rsidRPr="008A1C52">
        <w:t>7. Rūpintis pritrauktinių lėšų paieška.</w:t>
      </w:r>
    </w:p>
    <w:p w14:paraId="2FFF7E9B" w14:textId="77777777" w:rsidR="00C515AA" w:rsidRPr="008A1C52" w:rsidRDefault="00C515AA" w:rsidP="00C515AA">
      <w:pPr>
        <w:spacing w:line="360" w:lineRule="auto"/>
        <w:ind w:right="-164" w:firstLine="851"/>
        <w:jc w:val="both"/>
      </w:pPr>
      <w:r w:rsidRPr="008A1C52">
        <w:t>8. Kelti gyventojų kompiuterinį raštingumą.</w:t>
      </w:r>
    </w:p>
    <w:p w14:paraId="77A8CCA8" w14:textId="77777777" w:rsidR="00C515AA" w:rsidRPr="008A1C52" w:rsidRDefault="00C515AA" w:rsidP="00C515AA">
      <w:pPr>
        <w:spacing w:line="360" w:lineRule="auto"/>
        <w:ind w:right="-164" w:firstLine="851"/>
        <w:jc w:val="both"/>
      </w:pPr>
      <w:r w:rsidRPr="008A1C52">
        <w:t>9. Koordinuoti Bibliotekos filialų veiklą, teikti metodinę pagalbą, rūpintis infrastruktūra.</w:t>
      </w:r>
    </w:p>
    <w:p w14:paraId="21C04CC2" w14:textId="77777777" w:rsidR="00C515AA" w:rsidRPr="008A1C52" w:rsidRDefault="00207FA2" w:rsidP="00C515AA">
      <w:pPr>
        <w:spacing w:line="360" w:lineRule="auto"/>
        <w:ind w:right="-164" w:firstLine="851"/>
        <w:jc w:val="both"/>
      </w:pPr>
      <w:r w:rsidRPr="008A1C52">
        <w:t>10. S</w:t>
      </w:r>
      <w:r w:rsidR="00C515AA" w:rsidRPr="008A1C52">
        <w:t>udaryti sąlygas Bibliotekos darbuotojams kelti profesinę kvalifikaciją, ugdyti reikiamas kompetencijas.</w:t>
      </w:r>
    </w:p>
    <w:p w14:paraId="694D6E8A" w14:textId="77777777" w:rsidR="00C515AA" w:rsidRPr="008A1C52" w:rsidRDefault="00C515AA" w:rsidP="00C515AA">
      <w:pPr>
        <w:spacing w:line="360" w:lineRule="auto"/>
        <w:ind w:left="3512" w:right="-164"/>
        <w:jc w:val="center"/>
        <w:rPr>
          <w:b/>
        </w:rPr>
      </w:pPr>
    </w:p>
    <w:p w14:paraId="5A968996" w14:textId="77777777" w:rsidR="00C515AA" w:rsidRPr="008A1C52" w:rsidRDefault="00C515AA" w:rsidP="00C515AA">
      <w:pPr>
        <w:spacing w:line="360" w:lineRule="auto"/>
        <w:ind w:right="-164"/>
        <w:jc w:val="center"/>
        <w:rPr>
          <w:b/>
        </w:rPr>
      </w:pPr>
      <w:r w:rsidRPr="008A1C52">
        <w:rPr>
          <w:b/>
          <w:lang w:val="en-GB"/>
        </w:rPr>
        <w:t xml:space="preserve">1. </w:t>
      </w:r>
      <w:r w:rsidRPr="008A1C52">
        <w:rPr>
          <w:b/>
        </w:rPr>
        <w:t>PERSONALO IR FINANSŲ VALDYMAS</w:t>
      </w:r>
    </w:p>
    <w:p w14:paraId="5C291715" w14:textId="77777777" w:rsidR="00C515AA" w:rsidRPr="008A1C52" w:rsidRDefault="00C515AA" w:rsidP="00C515AA">
      <w:pPr>
        <w:ind w:right="-164" w:firstLine="851"/>
        <w:jc w:val="both"/>
        <w:rPr>
          <w:b/>
        </w:rPr>
      </w:pPr>
    </w:p>
    <w:p w14:paraId="2F67676F" w14:textId="77777777" w:rsidR="00C515AA" w:rsidRPr="008A1C52" w:rsidRDefault="00C515AA" w:rsidP="00C515AA">
      <w:pPr>
        <w:spacing w:line="360" w:lineRule="auto"/>
        <w:ind w:right="-164" w:firstLine="851"/>
        <w:jc w:val="both"/>
        <w:outlineLvl w:val="0"/>
        <w:rPr>
          <w:b/>
        </w:rPr>
      </w:pPr>
      <w:r w:rsidRPr="008A1C52">
        <w:rPr>
          <w:b/>
        </w:rPr>
        <w:t>1.1. Pareigybės, darbuotojai:</w:t>
      </w:r>
    </w:p>
    <w:tbl>
      <w:tblPr>
        <w:tblW w:w="9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348"/>
        <w:gridCol w:w="1562"/>
        <w:gridCol w:w="1682"/>
        <w:gridCol w:w="1683"/>
        <w:gridCol w:w="1682"/>
      </w:tblGrid>
      <w:tr w:rsidR="008A1C52" w:rsidRPr="008A1C52" w14:paraId="2ECCFD81" w14:textId="77777777" w:rsidTr="00C515AA">
        <w:trPr>
          <w:trHeight w:val="226"/>
        </w:trPr>
        <w:tc>
          <w:tcPr>
            <w:tcW w:w="2998" w:type="dxa"/>
            <w:gridSpan w:val="2"/>
            <w:tcBorders>
              <w:top w:val="single" w:sz="4" w:space="0" w:color="auto"/>
              <w:left w:val="single" w:sz="4" w:space="0" w:color="auto"/>
              <w:bottom w:val="single" w:sz="4" w:space="0" w:color="auto"/>
              <w:right w:val="single" w:sz="4" w:space="0" w:color="auto"/>
            </w:tcBorders>
            <w:hideMark/>
          </w:tcPr>
          <w:p w14:paraId="2CF7C8E5" w14:textId="77777777" w:rsidR="00C515AA" w:rsidRPr="008A1C52" w:rsidRDefault="00C515AA" w:rsidP="00C515AA">
            <w:pPr>
              <w:ind w:right="-164" w:firstLine="851"/>
              <w:jc w:val="both"/>
              <w:rPr>
                <w:rFonts w:eastAsia="SimSun"/>
              </w:rPr>
            </w:pPr>
            <w:r w:rsidRPr="008A1C52">
              <w:rPr>
                <w:rFonts w:eastAsia="SimSun"/>
              </w:rPr>
              <w:t>Pareigybės (sk.)</w:t>
            </w:r>
          </w:p>
        </w:tc>
        <w:tc>
          <w:tcPr>
            <w:tcW w:w="3244" w:type="dxa"/>
            <w:gridSpan w:val="2"/>
            <w:tcBorders>
              <w:top w:val="single" w:sz="4" w:space="0" w:color="auto"/>
              <w:left w:val="single" w:sz="4" w:space="0" w:color="auto"/>
              <w:bottom w:val="single" w:sz="4" w:space="0" w:color="auto"/>
              <w:right w:val="single" w:sz="4" w:space="0" w:color="auto"/>
            </w:tcBorders>
            <w:hideMark/>
          </w:tcPr>
          <w:p w14:paraId="38E2BC2E" w14:textId="77777777" w:rsidR="00C515AA" w:rsidRPr="008A1C52" w:rsidRDefault="00C515AA" w:rsidP="00C515AA">
            <w:pPr>
              <w:ind w:right="-164"/>
              <w:jc w:val="both"/>
              <w:rPr>
                <w:rFonts w:eastAsia="SimSun"/>
              </w:rPr>
            </w:pPr>
            <w:r w:rsidRPr="008A1C52">
              <w:rPr>
                <w:rFonts w:eastAsia="SimSun"/>
              </w:rPr>
              <w:t>Užimtos pareigybės (sk.)</w:t>
            </w:r>
          </w:p>
        </w:tc>
        <w:tc>
          <w:tcPr>
            <w:tcW w:w="3365" w:type="dxa"/>
            <w:gridSpan w:val="2"/>
            <w:tcBorders>
              <w:top w:val="single" w:sz="4" w:space="0" w:color="auto"/>
              <w:left w:val="single" w:sz="4" w:space="0" w:color="auto"/>
              <w:bottom w:val="single" w:sz="4" w:space="0" w:color="auto"/>
              <w:right w:val="single" w:sz="4" w:space="0" w:color="auto"/>
            </w:tcBorders>
            <w:hideMark/>
          </w:tcPr>
          <w:p w14:paraId="6D59F305" w14:textId="77777777" w:rsidR="00C515AA" w:rsidRPr="008A1C52" w:rsidRDefault="00C515AA" w:rsidP="00C515AA">
            <w:pPr>
              <w:ind w:right="-164"/>
              <w:jc w:val="both"/>
              <w:rPr>
                <w:rFonts w:eastAsia="SimSun"/>
              </w:rPr>
            </w:pPr>
            <w:r w:rsidRPr="008A1C52">
              <w:rPr>
                <w:rFonts w:eastAsia="SimSun"/>
              </w:rPr>
              <w:t>Darbuotojų pasiskirstymas (sk.)</w:t>
            </w:r>
          </w:p>
        </w:tc>
      </w:tr>
      <w:tr w:rsidR="008A1C52" w:rsidRPr="008A1C52" w14:paraId="08A58296" w14:textId="77777777" w:rsidTr="00C515AA">
        <w:trPr>
          <w:trHeight w:val="226"/>
        </w:trPr>
        <w:tc>
          <w:tcPr>
            <w:tcW w:w="1650" w:type="dxa"/>
            <w:tcBorders>
              <w:top w:val="single" w:sz="4" w:space="0" w:color="auto"/>
              <w:left w:val="single" w:sz="4" w:space="0" w:color="auto"/>
              <w:bottom w:val="single" w:sz="4" w:space="0" w:color="auto"/>
              <w:right w:val="single" w:sz="4" w:space="0" w:color="auto"/>
            </w:tcBorders>
            <w:hideMark/>
          </w:tcPr>
          <w:p w14:paraId="09260CEB" w14:textId="77777777" w:rsidR="00C515AA" w:rsidRPr="008A1C52" w:rsidRDefault="00C515AA" w:rsidP="00C515AA">
            <w:pPr>
              <w:ind w:right="-164"/>
              <w:jc w:val="both"/>
              <w:rPr>
                <w:rFonts w:eastAsia="SimSun"/>
              </w:rPr>
            </w:pPr>
            <w:r w:rsidRPr="008A1C52">
              <w:rPr>
                <w:rFonts w:eastAsia="SimSun"/>
              </w:rPr>
              <w:t xml:space="preserve">Patvirtintos </w:t>
            </w:r>
          </w:p>
        </w:tc>
        <w:tc>
          <w:tcPr>
            <w:tcW w:w="1347" w:type="dxa"/>
            <w:tcBorders>
              <w:top w:val="single" w:sz="4" w:space="0" w:color="auto"/>
              <w:left w:val="single" w:sz="4" w:space="0" w:color="auto"/>
              <w:bottom w:val="single" w:sz="4" w:space="0" w:color="auto"/>
              <w:right w:val="single" w:sz="4" w:space="0" w:color="auto"/>
            </w:tcBorders>
            <w:hideMark/>
          </w:tcPr>
          <w:p w14:paraId="13CA38B0" w14:textId="77777777" w:rsidR="00C515AA" w:rsidRPr="008A1C52" w:rsidRDefault="00C515AA" w:rsidP="00C515AA">
            <w:pPr>
              <w:ind w:right="-164"/>
              <w:jc w:val="both"/>
              <w:rPr>
                <w:rFonts w:eastAsia="SimSun"/>
              </w:rPr>
            </w:pPr>
            <w:r w:rsidRPr="008A1C52">
              <w:rPr>
                <w:rFonts w:eastAsia="SimSun"/>
              </w:rPr>
              <w:t xml:space="preserve"> Užimtos </w:t>
            </w:r>
          </w:p>
        </w:tc>
        <w:tc>
          <w:tcPr>
            <w:tcW w:w="1562" w:type="dxa"/>
            <w:tcBorders>
              <w:top w:val="single" w:sz="4" w:space="0" w:color="auto"/>
              <w:left w:val="single" w:sz="4" w:space="0" w:color="auto"/>
              <w:bottom w:val="single" w:sz="4" w:space="0" w:color="auto"/>
              <w:right w:val="single" w:sz="4" w:space="0" w:color="auto"/>
            </w:tcBorders>
            <w:hideMark/>
          </w:tcPr>
          <w:p w14:paraId="4FED7CF2" w14:textId="77777777" w:rsidR="00C515AA" w:rsidRPr="008A1C52" w:rsidRDefault="00C515AA" w:rsidP="00C515AA">
            <w:pPr>
              <w:ind w:right="-164"/>
              <w:jc w:val="both"/>
              <w:rPr>
                <w:rFonts w:eastAsia="SimSun"/>
              </w:rPr>
            </w:pPr>
            <w:r w:rsidRPr="008A1C52">
              <w:rPr>
                <w:rFonts w:eastAsia="SimSun"/>
              </w:rPr>
              <w:t>CVB</w:t>
            </w:r>
          </w:p>
        </w:tc>
        <w:tc>
          <w:tcPr>
            <w:tcW w:w="1682" w:type="dxa"/>
            <w:tcBorders>
              <w:top w:val="single" w:sz="4" w:space="0" w:color="auto"/>
              <w:left w:val="single" w:sz="4" w:space="0" w:color="auto"/>
              <w:bottom w:val="single" w:sz="4" w:space="0" w:color="auto"/>
              <w:right w:val="single" w:sz="4" w:space="0" w:color="auto"/>
            </w:tcBorders>
            <w:hideMark/>
          </w:tcPr>
          <w:p w14:paraId="64DF34EA" w14:textId="77777777" w:rsidR="00C515AA" w:rsidRPr="008A1C52" w:rsidRDefault="00C515AA" w:rsidP="00C515AA">
            <w:pPr>
              <w:ind w:right="-164"/>
              <w:jc w:val="both"/>
              <w:rPr>
                <w:rFonts w:eastAsia="SimSun"/>
              </w:rPr>
            </w:pPr>
            <w:r w:rsidRPr="008A1C52">
              <w:rPr>
                <w:rFonts w:eastAsia="SimSun"/>
              </w:rPr>
              <w:t>Filialuose</w:t>
            </w:r>
          </w:p>
        </w:tc>
        <w:tc>
          <w:tcPr>
            <w:tcW w:w="1683" w:type="dxa"/>
            <w:tcBorders>
              <w:top w:val="single" w:sz="4" w:space="0" w:color="auto"/>
              <w:left w:val="single" w:sz="4" w:space="0" w:color="auto"/>
              <w:bottom w:val="single" w:sz="4" w:space="0" w:color="auto"/>
              <w:right w:val="single" w:sz="4" w:space="0" w:color="auto"/>
            </w:tcBorders>
            <w:hideMark/>
          </w:tcPr>
          <w:p w14:paraId="61FDEF84" w14:textId="77777777" w:rsidR="00C515AA" w:rsidRPr="008A1C52" w:rsidRDefault="00C515AA" w:rsidP="00C515AA">
            <w:pPr>
              <w:ind w:right="-164"/>
              <w:jc w:val="both"/>
              <w:rPr>
                <w:rFonts w:eastAsia="SimSun"/>
              </w:rPr>
            </w:pPr>
            <w:r w:rsidRPr="008A1C52">
              <w:rPr>
                <w:rFonts w:eastAsia="SimSun"/>
              </w:rPr>
              <w:t>CVB</w:t>
            </w:r>
          </w:p>
        </w:tc>
        <w:tc>
          <w:tcPr>
            <w:tcW w:w="1682" w:type="dxa"/>
            <w:tcBorders>
              <w:top w:val="single" w:sz="4" w:space="0" w:color="auto"/>
              <w:left w:val="single" w:sz="4" w:space="0" w:color="auto"/>
              <w:bottom w:val="single" w:sz="4" w:space="0" w:color="auto"/>
              <w:right w:val="single" w:sz="4" w:space="0" w:color="auto"/>
            </w:tcBorders>
            <w:hideMark/>
          </w:tcPr>
          <w:p w14:paraId="65DA741E" w14:textId="77777777" w:rsidR="00C515AA" w:rsidRPr="008A1C52" w:rsidRDefault="00C515AA" w:rsidP="00C515AA">
            <w:pPr>
              <w:ind w:right="-164"/>
              <w:jc w:val="both"/>
              <w:rPr>
                <w:rFonts w:eastAsia="SimSun"/>
              </w:rPr>
            </w:pPr>
            <w:r w:rsidRPr="008A1C52">
              <w:rPr>
                <w:rFonts w:eastAsia="SimSun"/>
              </w:rPr>
              <w:t>Filialuose</w:t>
            </w:r>
          </w:p>
        </w:tc>
      </w:tr>
      <w:tr w:rsidR="008A1C52" w:rsidRPr="008A1C52" w14:paraId="5B1920F9" w14:textId="77777777" w:rsidTr="00C515AA">
        <w:trPr>
          <w:trHeight w:val="453"/>
        </w:trPr>
        <w:tc>
          <w:tcPr>
            <w:tcW w:w="1650" w:type="dxa"/>
            <w:tcBorders>
              <w:top w:val="single" w:sz="4" w:space="0" w:color="auto"/>
              <w:left w:val="single" w:sz="4" w:space="0" w:color="auto"/>
              <w:bottom w:val="single" w:sz="4" w:space="0" w:color="auto"/>
              <w:right w:val="single" w:sz="4" w:space="0" w:color="auto"/>
            </w:tcBorders>
            <w:hideMark/>
          </w:tcPr>
          <w:p w14:paraId="508F663E" w14:textId="77777777" w:rsidR="00C515AA" w:rsidRPr="008A1C52" w:rsidRDefault="00C515AA" w:rsidP="00C515AA">
            <w:pPr>
              <w:ind w:right="-164"/>
              <w:rPr>
                <w:rFonts w:eastAsia="SimSun"/>
              </w:rPr>
            </w:pPr>
            <w:r w:rsidRPr="008A1C52">
              <w:rPr>
                <w:rFonts w:eastAsia="SimSun"/>
              </w:rPr>
              <w:t>54,75            (55,5)</w:t>
            </w:r>
          </w:p>
        </w:tc>
        <w:tc>
          <w:tcPr>
            <w:tcW w:w="1347" w:type="dxa"/>
            <w:tcBorders>
              <w:top w:val="single" w:sz="4" w:space="0" w:color="auto"/>
              <w:left w:val="single" w:sz="4" w:space="0" w:color="auto"/>
              <w:bottom w:val="single" w:sz="4" w:space="0" w:color="auto"/>
              <w:right w:val="single" w:sz="4" w:space="0" w:color="auto"/>
            </w:tcBorders>
            <w:hideMark/>
          </w:tcPr>
          <w:p w14:paraId="285249BE" w14:textId="77777777" w:rsidR="00C515AA" w:rsidRPr="008A1C52" w:rsidRDefault="00C515AA" w:rsidP="00C515AA">
            <w:pPr>
              <w:ind w:right="-164"/>
              <w:rPr>
                <w:rFonts w:eastAsia="SimSun"/>
              </w:rPr>
            </w:pPr>
            <w:r w:rsidRPr="008A1C52">
              <w:rPr>
                <w:rFonts w:eastAsia="SimSun"/>
              </w:rPr>
              <w:t xml:space="preserve"> 48,75               (50,5)</w:t>
            </w:r>
          </w:p>
        </w:tc>
        <w:tc>
          <w:tcPr>
            <w:tcW w:w="1562" w:type="dxa"/>
            <w:tcBorders>
              <w:top w:val="single" w:sz="4" w:space="0" w:color="auto"/>
              <w:left w:val="single" w:sz="4" w:space="0" w:color="auto"/>
              <w:bottom w:val="single" w:sz="4" w:space="0" w:color="auto"/>
              <w:right w:val="single" w:sz="4" w:space="0" w:color="auto"/>
            </w:tcBorders>
            <w:hideMark/>
          </w:tcPr>
          <w:p w14:paraId="77E3C31B" w14:textId="77777777" w:rsidR="00C515AA" w:rsidRPr="008A1C52" w:rsidRDefault="00C515AA" w:rsidP="00C515AA">
            <w:pPr>
              <w:ind w:right="-164"/>
              <w:rPr>
                <w:rFonts w:eastAsia="SimSun"/>
              </w:rPr>
            </w:pPr>
            <w:r w:rsidRPr="008A1C52">
              <w:rPr>
                <w:rFonts w:eastAsia="SimSun"/>
              </w:rPr>
              <w:t xml:space="preserve">23,25 </w:t>
            </w:r>
          </w:p>
          <w:p w14:paraId="77C0CEC7" w14:textId="77777777" w:rsidR="00C515AA" w:rsidRPr="008A1C52" w:rsidRDefault="00C515AA" w:rsidP="00C515AA">
            <w:pPr>
              <w:ind w:right="-164"/>
              <w:rPr>
                <w:rFonts w:eastAsia="SimSun"/>
              </w:rPr>
            </w:pPr>
            <w:r w:rsidRPr="008A1C52">
              <w:rPr>
                <w:rFonts w:eastAsia="SimSun"/>
              </w:rPr>
              <w:t>(27,5)</w:t>
            </w:r>
          </w:p>
        </w:tc>
        <w:tc>
          <w:tcPr>
            <w:tcW w:w="1682" w:type="dxa"/>
            <w:tcBorders>
              <w:top w:val="single" w:sz="4" w:space="0" w:color="auto"/>
              <w:left w:val="single" w:sz="4" w:space="0" w:color="auto"/>
              <w:bottom w:val="single" w:sz="4" w:space="0" w:color="auto"/>
              <w:right w:val="single" w:sz="4" w:space="0" w:color="auto"/>
            </w:tcBorders>
            <w:hideMark/>
          </w:tcPr>
          <w:p w14:paraId="3AC99EC1" w14:textId="77777777" w:rsidR="00C515AA" w:rsidRPr="008A1C52" w:rsidRDefault="00C515AA" w:rsidP="00C515AA">
            <w:pPr>
              <w:ind w:right="-164"/>
              <w:rPr>
                <w:rFonts w:eastAsia="SimSun"/>
              </w:rPr>
            </w:pPr>
            <w:r w:rsidRPr="008A1C52">
              <w:rPr>
                <w:rFonts w:eastAsia="SimSun"/>
              </w:rPr>
              <w:t>25,5</w:t>
            </w:r>
          </w:p>
          <w:p w14:paraId="63DC32B2" w14:textId="77777777" w:rsidR="00C515AA" w:rsidRPr="008A1C52" w:rsidRDefault="00C515AA" w:rsidP="00C515AA">
            <w:pPr>
              <w:ind w:right="-164"/>
              <w:rPr>
                <w:rFonts w:eastAsia="SimSun"/>
              </w:rPr>
            </w:pPr>
            <w:r w:rsidRPr="008A1C52">
              <w:rPr>
                <w:rFonts w:eastAsia="SimSun"/>
              </w:rPr>
              <w:t>(23)</w:t>
            </w:r>
          </w:p>
        </w:tc>
        <w:tc>
          <w:tcPr>
            <w:tcW w:w="1683" w:type="dxa"/>
            <w:tcBorders>
              <w:top w:val="single" w:sz="4" w:space="0" w:color="auto"/>
              <w:left w:val="single" w:sz="4" w:space="0" w:color="auto"/>
              <w:bottom w:val="single" w:sz="4" w:space="0" w:color="auto"/>
              <w:right w:val="single" w:sz="4" w:space="0" w:color="auto"/>
            </w:tcBorders>
          </w:tcPr>
          <w:p w14:paraId="1191B5AD" w14:textId="77777777" w:rsidR="00C515AA" w:rsidRPr="008A1C52" w:rsidRDefault="00C515AA" w:rsidP="00C515AA">
            <w:pPr>
              <w:ind w:right="-164"/>
              <w:rPr>
                <w:rFonts w:eastAsia="SimSun"/>
              </w:rPr>
            </w:pPr>
            <w:r w:rsidRPr="008A1C52">
              <w:rPr>
                <w:rFonts w:eastAsia="SimSun"/>
              </w:rPr>
              <w:t>24</w:t>
            </w:r>
          </w:p>
          <w:p w14:paraId="1DF36D9D" w14:textId="77777777" w:rsidR="00C515AA" w:rsidRPr="008A1C52" w:rsidRDefault="00C515AA" w:rsidP="00C515AA">
            <w:pPr>
              <w:ind w:right="-164"/>
              <w:rPr>
                <w:rFonts w:eastAsia="SimSun"/>
              </w:rPr>
            </w:pPr>
            <w:r w:rsidRPr="008A1C52">
              <w:rPr>
                <w:rFonts w:eastAsia="SimSun"/>
              </w:rPr>
              <w:t>(27)</w:t>
            </w:r>
          </w:p>
          <w:p w14:paraId="1EC0E99E" w14:textId="77777777" w:rsidR="00C515AA" w:rsidRPr="008A1C52" w:rsidRDefault="00C515AA" w:rsidP="00C515AA">
            <w:pPr>
              <w:ind w:right="-164"/>
              <w:rPr>
                <w:rFonts w:eastAsia="SimSun"/>
              </w:rPr>
            </w:pPr>
          </w:p>
        </w:tc>
        <w:tc>
          <w:tcPr>
            <w:tcW w:w="1682" w:type="dxa"/>
            <w:tcBorders>
              <w:top w:val="single" w:sz="4" w:space="0" w:color="auto"/>
              <w:left w:val="single" w:sz="4" w:space="0" w:color="auto"/>
              <w:bottom w:val="single" w:sz="4" w:space="0" w:color="auto"/>
              <w:right w:val="single" w:sz="4" w:space="0" w:color="auto"/>
            </w:tcBorders>
            <w:hideMark/>
          </w:tcPr>
          <w:p w14:paraId="69CF141C" w14:textId="77777777" w:rsidR="00C515AA" w:rsidRPr="008A1C52" w:rsidRDefault="00C515AA" w:rsidP="00C515AA">
            <w:pPr>
              <w:ind w:right="-164"/>
              <w:rPr>
                <w:rFonts w:eastAsia="SimSun"/>
              </w:rPr>
            </w:pPr>
            <w:r w:rsidRPr="008A1C52">
              <w:rPr>
                <w:rFonts w:eastAsia="SimSun"/>
              </w:rPr>
              <w:t>29</w:t>
            </w:r>
          </w:p>
          <w:p w14:paraId="48435B7A" w14:textId="77777777" w:rsidR="00C515AA" w:rsidRPr="008A1C52" w:rsidRDefault="00C515AA" w:rsidP="00C515AA">
            <w:pPr>
              <w:ind w:right="-164"/>
              <w:rPr>
                <w:rFonts w:eastAsia="SimSun"/>
              </w:rPr>
            </w:pPr>
            <w:r w:rsidRPr="008A1C52">
              <w:rPr>
                <w:rFonts w:eastAsia="SimSun"/>
              </w:rPr>
              <w:t>(27)</w:t>
            </w:r>
          </w:p>
        </w:tc>
      </w:tr>
    </w:tbl>
    <w:p w14:paraId="6E12DF80" w14:textId="77777777" w:rsidR="00C515AA" w:rsidRPr="008A1C52" w:rsidRDefault="00C515AA" w:rsidP="00C515AA">
      <w:pPr>
        <w:ind w:right="-164"/>
        <w:jc w:val="both"/>
        <w:rPr>
          <w:i/>
        </w:rPr>
      </w:pPr>
      <w:r w:rsidRPr="008A1C52">
        <w:rPr>
          <w:i/>
        </w:rPr>
        <w:t>Pastaba</w:t>
      </w:r>
      <w:r w:rsidRPr="008A1C52">
        <w:rPr>
          <w:b/>
          <w:i/>
        </w:rPr>
        <w:t>:</w:t>
      </w:r>
      <w:r w:rsidRPr="008A1C52">
        <w:rPr>
          <w:i/>
        </w:rPr>
        <w:t xml:space="preserve"> ir toliau skliausteliuose palyginimui pateikiami 2019 m. duomenys. </w:t>
      </w:r>
    </w:p>
    <w:p w14:paraId="651512AE" w14:textId="77777777" w:rsidR="00C515AA" w:rsidRPr="008A1C52" w:rsidRDefault="00C515AA" w:rsidP="00C515AA">
      <w:pPr>
        <w:ind w:right="-164" w:firstLine="851"/>
        <w:jc w:val="both"/>
        <w:rPr>
          <w:b/>
        </w:rPr>
      </w:pPr>
    </w:p>
    <w:p w14:paraId="747A8DAD" w14:textId="77777777" w:rsidR="00C515AA" w:rsidRPr="008A1C52" w:rsidRDefault="00C515AA" w:rsidP="00C515AA">
      <w:pPr>
        <w:ind w:right="-164" w:firstLine="851"/>
        <w:jc w:val="both"/>
        <w:rPr>
          <w:b/>
        </w:rPr>
      </w:pPr>
    </w:p>
    <w:p w14:paraId="1C9A1857" w14:textId="77777777" w:rsidR="00C515AA" w:rsidRPr="008A1C52" w:rsidRDefault="00C515AA" w:rsidP="00C515AA">
      <w:pPr>
        <w:spacing w:line="360" w:lineRule="auto"/>
        <w:ind w:right="-164" w:firstLine="851"/>
        <w:jc w:val="both"/>
        <w:outlineLvl w:val="0"/>
        <w:rPr>
          <w:b/>
        </w:rPr>
      </w:pPr>
      <w:r w:rsidRPr="008A1C52">
        <w:rPr>
          <w:b/>
        </w:rPr>
        <w:t>1.2. Darbuotojų kaita, laisvos pareigybės:</w:t>
      </w:r>
    </w:p>
    <w:p w14:paraId="5EA48A0F" w14:textId="77777777" w:rsidR="00C515AA" w:rsidRPr="008A1C52" w:rsidRDefault="00C515AA" w:rsidP="00C515AA">
      <w:pPr>
        <w:spacing w:line="360" w:lineRule="auto"/>
        <w:ind w:right="-164" w:firstLine="851"/>
        <w:jc w:val="both"/>
      </w:pPr>
      <w:r w:rsidRPr="008A1C52">
        <w:t>Nutrauktos darbo sutartys su 2 (2) darbuotojais, sudaryta darbo sutartis su 1 (1) darbuotoju, neužimtos  5 (6,25) pareigybės.</w:t>
      </w:r>
    </w:p>
    <w:p w14:paraId="69515416" w14:textId="77777777" w:rsidR="00C515AA" w:rsidRPr="008A1C52" w:rsidRDefault="00C515AA" w:rsidP="00C515AA">
      <w:pPr>
        <w:spacing w:line="360" w:lineRule="auto"/>
        <w:ind w:right="-164" w:firstLine="851"/>
        <w:jc w:val="both"/>
      </w:pPr>
    </w:p>
    <w:p w14:paraId="7013CCBF" w14:textId="77777777" w:rsidR="00C515AA" w:rsidRPr="008A1C52" w:rsidRDefault="00C515AA" w:rsidP="00C515AA">
      <w:pPr>
        <w:spacing w:line="360" w:lineRule="auto"/>
        <w:ind w:right="-164" w:firstLine="851"/>
        <w:jc w:val="both"/>
        <w:outlineLvl w:val="0"/>
        <w:rPr>
          <w:b/>
        </w:rPr>
      </w:pPr>
      <w:r w:rsidRPr="008A1C52">
        <w:rPr>
          <w:b/>
        </w:rPr>
        <w:t>1.3. Darbuotojų skatinimas:</w:t>
      </w:r>
    </w:p>
    <w:p w14:paraId="42A2A5C9" w14:textId="77777777" w:rsidR="00C515AA" w:rsidRPr="008A1C52" w:rsidRDefault="00C515AA" w:rsidP="00C515AA">
      <w:pPr>
        <w:spacing w:line="360" w:lineRule="auto"/>
        <w:ind w:right="-164" w:firstLine="851"/>
        <w:jc w:val="both"/>
      </w:pPr>
      <w:r w:rsidRPr="008A1C52">
        <w:t xml:space="preserve">Už ilgametį sąžiningą darbą, aktyvų dalyvavimą kultūrinėje Bibliotekos bendruomenės veikloje bei papildomus darbus buvo išmokėtos vienkartinės išmokos (50 darbuotojų), pareikštos žodinės padėkos (7 darbuotojams). </w:t>
      </w:r>
    </w:p>
    <w:p w14:paraId="74BEE729" w14:textId="77777777" w:rsidR="00C515AA" w:rsidRPr="008A1C52" w:rsidRDefault="00C515AA" w:rsidP="00C515AA">
      <w:pPr>
        <w:spacing w:line="360" w:lineRule="auto"/>
        <w:ind w:right="-164" w:firstLine="851"/>
        <w:jc w:val="both"/>
        <w:rPr>
          <w:b/>
        </w:rPr>
      </w:pPr>
    </w:p>
    <w:p w14:paraId="5AB6F340" w14:textId="77777777" w:rsidR="00C515AA" w:rsidRPr="008A1C52" w:rsidRDefault="00C515AA" w:rsidP="00C515AA">
      <w:pPr>
        <w:spacing w:line="360" w:lineRule="auto"/>
        <w:ind w:right="-164" w:firstLine="851"/>
        <w:jc w:val="both"/>
        <w:outlineLvl w:val="0"/>
        <w:rPr>
          <w:b/>
        </w:rPr>
      </w:pPr>
      <w:r w:rsidRPr="008A1C52">
        <w:rPr>
          <w:b/>
        </w:rPr>
        <w:t>1.4. Darbuotojų profesinės kvalifikacijos ugdymas:</w:t>
      </w:r>
    </w:p>
    <w:p w14:paraId="379EB2B2" w14:textId="77777777" w:rsidR="00C515AA" w:rsidRPr="008A1C52" w:rsidRDefault="00C515AA" w:rsidP="00C515AA">
      <w:pPr>
        <w:spacing w:line="360" w:lineRule="auto"/>
        <w:ind w:right="-164" w:firstLine="851"/>
        <w:jc w:val="both"/>
        <w:rPr>
          <w:b/>
        </w:rPr>
      </w:pPr>
      <w:r w:rsidRPr="008A1C52">
        <w:t xml:space="preserve"> 76 kartus (68 kartus profesionalūs bibliotekininkai ir 8 kartus kvalifikuoti specialistai)  darbuotojai tiesiogiai ar nuotoliniu būdu kėlė kvalifikaciją, ugdė papildomas kompetencijas, 34 darbuotojai dalyvavo kasmėnesiniuose Bibliotekos darbuotojų metodiniuose pasitarimuose.  </w:t>
      </w:r>
    </w:p>
    <w:p w14:paraId="5E3A2556" w14:textId="77777777" w:rsidR="00C515AA" w:rsidRPr="008A1C52" w:rsidRDefault="00C515AA" w:rsidP="00C515AA">
      <w:pPr>
        <w:spacing w:line="360" w:lineRule="auto"/>
        <w:ind w:right="-164" w:firstLine="851"/>
        <w:jc w:val="both"/>
        <w:rPr>
          <w:b/>
        </w:rPr>
      </w:pPr>
    </w:p>
    <w:p w14:paraId="77B749CD" w14:textId="77777777" w:rsidR="00C515AA" w:rsidRPr="008A1C52" w:rsidRDefault="00C515AA" w:rsidP="00C515AA">
      <w:pPr>
        <w:spacing w:line="360" w:lineRule="auto"/>
        <w:ind w:right="-164" w:firstLine="851"/>
        <w:jc w:val="both"/>
        <w:outlineLvl w:val="0"/>
        <w:rPr>
          <w:b/>
        </w:rPr>
      </w:pPr>
      <w:r w:rsidRPr="008A1C52">
        <w:rPr>
          <w:b/>
        </w:rPr>
        <w:t>1.5. Finansų valdymas, darbuotojų atlyginimų vidurkiai, pritrauktinės lėšos:</w:t>
      </w:r>
    </w:p>
    <w:p w14:paraId="4D973D73" w14:textId="50754C36" w:rsidR="00C515AA" w:rsidRPr="008A1C52" w:rsidRDefault="00C515AA" w:rsidP="00C515AA">
      <w:pPr>
        <w:spacing w:line="360" w:lineRule="auto"/>
        <w:ind w:right="-164" w:firstLine="851"/>
        <w:jc w:val="both"/>
      </w:pPr>
      <w:r w:rsidRPr="008A1C52">
        <w:t>Bibliotekoj</w:t>
      </w:r>
      <w:r w:rsidR="00A87863" w:rsidRPr="008A1C52">
        <w:t>e</w:t>
      </w:r>
      <w:r w:rsidRPr="008A1C52">
        <w:t xml:space="preserve"> finansų valdymas organizuojamas ir vykdomas vadovaujantis Lietuvos Respublikos biudžeto sandaros įstatymu ir kitais galiojančiais teisės aktais.</w:t>
      </w:r>
    </w:p>
    <w:p w14:paraId="3E1D47E8" w14:textId="77777777" w:rsidR="00C515AA" w:rsidRPr="008A1C52" w:rsidRDefault="00C515AA" w:rsidP="00C515AA">
      <w:pPr>
        <w:spacing w:line="360" w:lineRule="auto"/>
        <w:ind w:right="-164" w:firstLine="851"/>
        <w:jc w:val="both"/>
      </w:pPr>
      <w:r w:rsidRPr="008A1C52">
        <w:t>Visiems Bibliotekos darbuotojams yra paruošti ir patvirtinti pareigybių aprašymai, darbuotojai su jais yra supažindinti pasirašant.</w:t>
      </w:r>
    </w:p>
    <w:p w14:paraId="045C750A" w14:textId="00C32005" w:rsidR="00C515AA" w:rsidRPr="008A1C52" w:rsidRDefault="00C515AA" w:rsidP="00C515AA">
      <w:pPr>
        <w:spacing w:line="360" w:lineRule="auto"/>
        <w:ind w:right="-164" w:firstLine="851"/>
        <w:jc w:val="both"/>
      </w:pPr>
      <w:r w:rsidRPr="008A1C52">
        <w:t>Atlyginimų vidurkiai (</w:t>
      </w:r>
      <w:r w:rsidR="00A87863" w:rsidRPr="008A1C52">
        <w:t>per</w:t>
      </w:r>
      <w:r w:rsidRPr="008A1C52">
        <w:t xml:space="preserve"> mėnesį): aptarnaujančio personalo 866 EUR (769), bibliotekininkų 1 016 EUR (896), vadovų 1 277 EUR (1118), bendras visų darbuotojų 1 028 EUR</w:t>
      </w:r>
      <w:r w:rsidR="00A87863" w:rsidRPr="008A1C52">
        <w:t xml:space="preserve"> </w:t>
      </w:r>
      <w:r w:rsidRPr="008A1C52">
        <w:t>(911).</w:t>
      </w:r>
    </w:p>
    <w:p w14:paraId="6A02A75E" w14:textId="77777777" w:rsidR="00C515AA" w:rsidRPr="008A1C52" w:rsidRDefault="00C515AA" w:rsidP="00C515AA">
      <w:pPr>
        <w:spacing w:line="360" w:lineRule="auto"/>
        <w:ind w:right="-164" w:firstLine="851"/>
        <w:jc w:val="both"/>
      </w:pPr>
      <w:r w:rsidRPr="008A1C52">
        <w:t>Biblioteka  biudžetinius 2020 metus baigė be kreditorinio įsiskolinimo.</w:t>
      </w:r>
    </w:p>
    <w:p w14:paraId="02DBBDD5" w14:textId="6AC60A74" w:rsidR="00C515AA" w:rsidRPr="008A1C52" w:rsidRDefault="00C515AA" w:rsidP="00C515AA">
      <w:pPr>
        <w:spacing w:line="360" w:lineRule="auto"/>
        <w:ind w:right="-164" w:firstLine="851"/>
        <w:jc w:val="both"/>
      </w:pPr>
      <w:r w:rsidRPr="008A1C52">
        <w:t>2020 m. sukaupta pritrauktinių lėšų: 82</w:t>
      </w:r>
      <w:r w:rsidR="00A87863" w:rsidRPr="008A1C52">
        <w:t xml:space="preserve"> </w:t>
      </w:r>
      <w:r w:rsidRPr="008A1C52">
        <w:t>722 (45</w:t>
      </w:r>
      <w:r w:rsidR="00A87863" w:rsidRPr="008A1C52">
        <w:t xml:space="preserve"> </w:t>
      </w:r>
      <w:r w:rsidRPr="008A1C52">
        <w:t>859,38) EUR</w:t>
      </w:r>
      <w:r w:rsidRPr="008A1C52">
        <w:rPr>
          <w:b/>
        </w:rPr>
        <w:t xml:space="preserve"> </w:t>
      </w:r>
      <w:r w:rsidRPr="008A1C52">
        <w:t>(tai sudaro 11,52 proc.  nuo iš savivaldybės biudžeto gautų asignavimų (71</w:t>
      </w:r>
      <w:r w:rsidR="00A87863" w:rsidRPr="008A1C52">
        <w:t xml:space="preserve"> </w:t>
      </w:r>
      <w:r w:rsidRPr="008A1C52">
        <w:t xml:space="preserve">8379,78 EUR), </w:t>
      </w:r>
      <w:r w:rsidRPr="008A1C52">
        <w:rPr>
          <w:b/>
        </w:rPr>
        <w:t xml:space="preserve"> </w:t>
      </w:r>
      <w:r w:rsidRPr="008A1C52">
        <w:t>(7,04%  (651</w:t>
      </w:r>
      <w:r w:rsidR="00A87863" w:rsidRPr="008A1C52">
        <w:t xml:space="preserve"> </w:t>
      </w:r>
      <w:r w:rsidRPr="008A1C52">
        <w:t>700,00 EUR))</w:t>
      </w:r>
      <w:r w:rsidRPr="008A1C52">
        <w:rPr>
          <w:b/>
        </w:rPr>
        <w:t xml:space="preserve"> </w:t>
      </w:r>
      <w:r w:rsidRPr="008A1C52">
        <w:t>, tame skaičiuje: projektinės lėšos: iš Lietuvos Kultūros Tarybos –  29</w:t>
      </w:r>
      <w:r w:rsidR="00A87863" w:rsidRPr="008A1C52">
        <w:t xml:space="preserve"> </w:t>
      </w:r>
      <w:r w:rsidRPr="008A1C52">
        <w:t>500 EUR (13</w:t>
      </w:r>
      <w:r w:rsidR="00A87863" w:rsidRPr="008A1C52">
        <w:t xml:space="preserve"> </w:t>
      </w:r>
      <w:r w:rsidRPr="008A1C52">
        <w:t>500),  iš savivaldybės biudžeto –  5028 EUR (2870), iš Lietuvos Respublikos Kultūros ministerijos knygų fondui atnaujinti – 40</w:t>
      </w:r>
      <w:r w:rsidR="00A87863" w:rsidRPr="008A1C52">
        <w:t xml:space="preserve"> </w:t>
      </w:r>
      <w:r w:rsidRPr="008A1C52">
        <w:t>332 EUR (20</w:t>
      </w:r>
      <w:r w:rsidR="00A87863" w:rsidRPr="008A1C52">
        <w:t xml:space="preserve"> </w:t>
      </w:r>
      <w:r w:rsidRPr="008A1C52">
        <w:t>459,00), lėšos, gautos už surinktas mokamas paslaugas (spec. lėšos) –  7730 EUR (4420,72), pervestos 2% lėšos –  132 EUR (93)</w:t>
      </w:r>
      <w:r w:rsidR="00A87863" w:rsidRPr="008A1C52">
        <w:t>.</w:t>
      </w:r>
    </w:p>
    <w:p w14:paraId="430E5172" w14:textId="77777777" w:rsidR="00C515AA" w:rsidRPr="008A1C52" w:rsidRDefault="00C515AA" w:rsidP="00C515AA">
      <w:pPr>
        <w:spacing w:line="276" w:lineRule="auto"/>
        <w:ind w:right="-164"/>
        <w:jc w:val="both"/>
      </w:pPr>
    </w:p>
    <w:p w14:paraId="17575DAF" w14:textId="77777777" w:rsidR="00C515AA" w:rsidRPr="008A1C52" w:rsidRDefault="00C515AA" w:rsidP="00C515AA">
      <w:pPr>
        <w:spacing w:after="160" w:line="252" w:lineRule="auto"/>
        <w:ind w:left="1571" w:right="-164" w:firstLine="851"/>
        <w:contextualSpacing/>
        <w:rPr>
          <w:b/>
        </w:rPr>
      </w:pPr>
      <w:r w:rsidRPr="008A1C52">
        <w:rPr>
          <w:b/>
        </w:rPr>
        <w:t>2. BIBLIOTEKOS TURTO VALDYMAS</w:t>
      </w:r>
    </w:p>
    <w:p w14:paraId="0DB1AFD6" w14:textId="77777777" w:rsidR="00C515AA" w:rsidRPr="008A1C52" w:rsidRDefault="00C515AA" w:rsidP="00C515AA">
      <w:pPr>
        <w:spacing w:after="160" w:line="252" w:lineRule="auto"/>
        <w:ind w:left="1571" w:right="-164" w:firstLine="851"/>
        <w:contextualSpacing/>
        <w:rPr>
          <w:b/>
        </w:rPr>
      </w:pPr>
    </w:p>
    <w:p w14:paraId="74B34D20" w14:textId="77777777" w:rsidR="00C515AA" w:rsidRPr="008A1C52" w:rsidRDefault="00C515AA" w:rsidP="00C515AA">
      <w:pPr>
        <w:spacing w:line="360" w:lineRule="auto"/>
        <w:ind w:right="-164" w:firstLine="851"/>
        <w:jc w:val="both"/>
      </w:pPr>
      <w:r w:rsidRPr="008A1C52">
        <w:rPr>
          <w:b/>
        </w:rPr>
        <w:t>2.1. Bibliotekos turtas</w:t>
      </w:r>
      <w:r w:rsidRPr="008A1C52">
        <w:t xml:space="preserve"> (įsigytas, valdomas patikėjimo</w:t>
      </w:r>
      <w:r w:rsidRPr="008A1C52">
        <w:rPr>
          <w:b/>
        </w:rPr>
        <w:t xml:space="preserve"> </w:t>
      </w:r>
      <w:r w:rsidRPr="008A1C52">
        <w:t xml:space="preserve">teise) yra užpajamuotas ir inventorizuotas, laiku atliekami kiti turto valdymo veiksmai. Turtas valdomas panaudos pagrindais yra įtrauktas į </w:t>
      </w:r>
      <w:proofErr w:type="spellStart"/>
      <w:r w:rsidRPr="008A1C52">
        <w:t>užbalansinę</w:t>
      </w:r>
      <w:proofErr w:type="spellEnd"/>
      <w:r w:rsidRPr="008A1C52">
        <w:t xml:space="preserve"> sąskaitą. </w:t>
      </w:r>
    </w:p>
    <w:p w14:paraId="1DA2C129" w14:textId="77777777" w:rsidR="00C515AA" w:rsidRPr="008A1C52" w:rsidRDefault="00C515AA" w:rsidP="00C515AA">
      <w:pPr>
        <w:spacing w:line="360" w:lineRule="auto"/>
        <w:ind w:right="-164" w:firstLine="851"/>
        <w:jc w:val="both"/>
      </w:pPr>
      <w:r w:rsidRPr="008A1C52">
        <w:rPr>
          <w:b/>
        </w:rPr>
        <w:t>2.2. Faktinių Bibliotekos nekilnojamo turto</w:t>
      </w:r>
      <w:r w:rsidRPr="008A1C52">
        <w:t xml:space="preserve">, valdomo patikėjimo teise ar panaudos pagrindais ūkinę priežiūrą  užtikrinančių paslaugų kaina per metus (ryšiai, elektros energija, komunalinės paslaugos) – 44 504 EUR (20 946  EUR): už šildymą 20 729 EUR, kieto kuro įsigijimą 5 500 EUR, už sunaudotą elektros energiją 10 091 EUR, už vandenį 1 001 EUR, už buitinių atliekų išvežimą 813 EUR, už ryšių paslaugas 6 370 EUR. </w:t>
      </w:r>
    </w:p>
    <w:p w14:paraId="07D8F12E" w14:textId="77777777" w:rsidR="00C515AA" w:rsidRPr="008A1C52" w:rsidRDefault="00C515AA" w:rsidP="00C515AA">
      <w:pPr>
        <w:spacing w:line="360" w:lineRule="auto"/>
        <w:ind w:right="-164" w:firstLine="851"/>
        <w:jc w:val="both"/>
      </w:pPr>
      <w:r w:rsidRPr="008A1C52">
        <w:rPr>
          <w:b/>
        </w:rPr>
        <w:t>2.3. Per biudžetinius metus Bibliotekos įsigyto turto</w:t>
      </w:r>
      <w:r w:rsidRPr="008A1C52">
        <w:t>, įskaitant ir nekilnojamojo turto, valdomo patikėjimo teise ar panaudos pagrindais vertė – 198 350 EUR (530 107 EUR), gauto turto patikėjimo teise – 68 305 EUR (138 711 EUR).</w:t>
      </w:r>
    </w:p>
    <w:p w14:paraId="28A9166D" w14:textId="4D2FF340" w:rsidR="00C515AA" w:rsidRPr="008A1C52" w:rsidRDefault="00C515AA" w:rsidP="00C515AA">
      <w:pPr>
        <w:spacing w:line="360" w:lineRule="auto"/>
        <w:ind w:right="-164" w:firstLine="851"/>
        <w:jc w:val="both"/>
      </w:pPr>
      <w:r w:rsidRPr="008A1C52">
        <w:rPr>
          <w:b/>
        </w:rPr>
        <w:t>2.4. Ataskaitiniu laikotarpiu</w:t>
      </w:r>
      <w:r w:rsidRPr="008A1C52">
        <w:t xml:space="preserve"> Biblioteka už turto nuomą (pagal savivaldybės tarybos 2018-05-30 sprendimu Nr. 1-TS-177; 2019-11-28 sprendim</w:t>
      </w:r>
      <w:r w:rsidR="00A87863" w:rsidRPr="008A1C52">
        <w:t>o</w:t>
      </w:r>
      <w:r w:rsidRPr="008A1C52">
        <w:t xml:space="preserve"> Nr. 1-TS-350 redakcij</w:t>
      </w:r>
      <w:r w:rsidR="00A87863" w:rsidRPr="008A1C52">
        <w:t>ą</w:t>
      </w:r>
      <w:r w:rsidRPr="008A1C52">
        <w:t xml:space="preserve">, patvirtintus mokamų paslaugų įkainius) gavo 1 519 EUR arba 0,21 proc. savivaldybės biudžeto skirtų lėšų (1 300 EUR, 0,20 proc.). </w:t>
      </w:r>
    </w:p>
    <w:p w14:paraId="79CE2D95" w14:textId="41F36ACC" w:rsidR="00C515AA" w:rsidRPr="008A1C52" w:rsidRDefault="00C515AA" w:rsidP="00C515AA">
      <w:pPr>
        <w:spacing w:line="360" w:lineRule="auto"/>
        <w:ind w:right="-164" w:firstLine="851"/>
        <w:jc w:val="both"/>
        <w:rPr>
          <w:b/>
        </w:rPr>
      </w:pPr>
      <w:r w:rsidRPr="008A1C52">
        <w:rPr>
          <w:b/>
        </w:rPr>
        <w:lastRenderedPageBreak/>
        <w:t xml:space="preserve">2.5. Bibliotekos valdomas turtas: </w:t>
      </w:r>
      <w:r w:rsidRPr="008A1C52">
        <w:t xml:space="preserve">patikėjimo teise </w:t>
      </w:r>
      <w:r w:rsidR="00A87863" w:rsidRPr="008A1C52">
        <w:t>–</w:t>
      </w:r>
      <w:r w:rsidRPr="008A1C52">
        <w:t xml:space="preserve"> 4 vnt. pastatų ir 7 infrastruktūros statiniai, pagal panaudą </w:t>
      </w:r>
      <w:r w:rsidR="00A87863" w:rsidRPr="008A1C52">
        <w:t>–</w:t>
      </w:r>
      <w:r w:rsidRPr="008A1C52">
        <w:t xml:space="preserve"> 21 pastatas (patalpos).</w:t>
      </w:r>
    </w:p>
    <w:p w14:paraId="75B7B319" w14:textId="77777777" w:rsidR="00C515AA" w:rsidRPr="008A1C52" w:rsidRDefault="00C515AA" w:rsidP="00C515AA">
      <w:pPr>
        <w:spacing w:line="360" w:lineRule="auto"/>
        <w:ind w:right="-164"/>
        <w:jc w:val="both"/>
        <w:rPr>
          <w:b/>
        </w:rPr>
      </w:pPr>
      <w:r w:rsidRPr="008A1C52">
        <w:rPr>
          <w:b/>
        </w:rPr>
        <w:t xml:space="preserve">       </w:t>
      </w:r>
    </w:p>
    <w:p w14:paraId="235EBD98" w14:textId="77777777" w:rsidR="00C515AA" w:rsidRPr="008A1C52" w:rsidRDefault="00C515AA" w:rsidP="00C515AA">
      <w:pPr>
        <w:spacing w:line="360" w:lineRule="auto"/>
        <w:ind w:right="-164"/>
        <w:jc w:val="center"/>
        <w:rPr>
          <w:b/>
        </w:rPr>
      </w:pPr>
      <w:r w:rsidRPr="008A1C52">
        <w:rPr>
          <w:b/>
        </w:rPr>
        <w:t>3. BIBLIOTEKOS DOKUMENTŲ VALDYMAS</w:t>
      </w:r>
    </w:p>
    <w:p w14:paraId="049C3F46" w14:textId="77777777" w:rsidR="00C515AA" w:rsidRPr="008A1C52" w:rsidRDefault="00C515AA" w:rsidP="00C515AA">
      <w:pPr>
        <w:spacing w:line="360" w:lineRule="auto"/>
        <w:ind w:right="-164" w:firstLine="851"/>
        <w:jc w:val="both"/>
        <w:rPr>
          <w:b/>
        </w:rPr>
      </w:pPr>
    </w:p>
    <w:p w14:paraId="793405BE" w14:textId="77777777" w:rsidR="00C515AA" w:rsidRPr="008A1C52" w:rsidRDefault="00C515AA" w:rsidP="00C515AA">
      <w:pPr>
        <w:spacing w:line="360" w:lineRule="auto"/>
        <w:ind w:right="-164" w:firstLine="851"/>
        <w:jc w:val="both"/>
        <w:rPr>
          <w:b/>
        </w:rPr>
      </w:pPr>
      <w:r w:rsidRPr="008A1C52">
        <w:rPr>
          <w:b/>
        </w:rPr>
        <w:t>3.2. Dokumentų apyvarta:</w:t>
      </w:r>
    </w:p>
    <w:p w14:paraId="5BCD3565" w14:textId="77777777" w:rsidR="00C515AA" w:rsidRPr="008A1C52" w:rsidRDefault="00C515AA" w:rsidP="00C515AA">
      <w:pPr>
        <w:spacing w:line="360" w:lineRule="auto"/>
        <w:ind w:right="-164" w:firstLine="851"/>
        <w:jc w:val="both"/>
        <w:rPr>
          <w:b/>
        </w:rPr>
      </w:pPr>
      <w:r w:rsidRPr="008A1C52">
        <w:rPr>
          <w:b/>
        </w:rPr>
        <w:t xml:space="preserve">       </w:t>
      </w:r>
      <w:r w:rsidRPr="008A1C52">
        <w:t>Vadovaujantis Bibliotekos nuostatais bei vadovo pareigybės aprašymu, buvo leidžiami       Bibliotekos veiklą reglamentuojantys, personalo valdymo ir kiti įsakymai bei norminiai dokumentai. Bibliotekos dokumentų apyvarta:</w:t>
      </w:r>
    </w:p>
    <w:p w14:paraId="6A8648C4" w14:textId="77777777" w:rsidR="00C515AA" w:rsidRPr="008A1C52" w:rsidRDefault="00C515AA" w:rsidP="00C515AA">
      <w:pPr>
        <w:spacing w:line="360" w:lineRule="auto"/>
        <w:ind w:right="-164" w:firstLine="851"/>
      </w:pPr>
      <w:r w:rsidRPr="008A1C52">
        <w:t>- Siunčiamų raštų: 277 vnt. (279), iš jų 47 elektroninių dokumentų (48);</w:t>
      </w:r>
    </w:p>
    <w:p w14:paraId="3CA288AE" w14:textId="77777777" w:rsidR="00C515AA" w:rsidRPr="008A1C52" w:rsidRDefault="00C515AA" w:rsidP="00C515AA">
      <w:pPr>
        <w:spacing w:line="360" w:lineRule="auto"/>
        <w:ind w:right="-164" w:firstLine="851"/>
      </w:pPr>
      <w:r w:rsidRPr="008A1C52">
        <w:t>- Gaunamų raštų: 178 vnt. (361), iš jų 18 elektroninių  dokumentų (13);</w:t>
      </w:r>
    </w:p>
    <w:p w14:paraId="42625041" w14:textId="77777777" w:rsidR="00C515AA" w:rsidRPr="008A1C52" w:rsidRDefault="00C515AA" w:rsidP="00C515AA">
      <w:pPr>
        <w:spacing w:line="360" w:lineRule="auto"/>
        <w:ind w:right="-164" w:firstLine="851"/>
      </w:pPr>
      <w:r w:rsidRPr="008A1C52">
        <w:t>- Veiklos įsakymai: 79 vnt. (106);</w:t>
      </w:r>
    </w:p>
    <w:p w14:paraId="50ADADAC" w14:textId="77777777" w:rsidR="00C515AA" w:rsidRPr="008A1C52" w:rsidRDefault="00C515AA" w:rsidP="00C515AA">
      <w:pPr>
        <w:spacing w:line="360" w:lineRule="auto"/>
        <w:ind w:right="-164" w:firstLine="851"/>
      </w:pPr>
      <w:r w:rsidRPr="008A1C52">
        <w:t>- Atostogų įsakymai: 76 vnt. (76);</w:t>
      </w:r>
    </w:p>
    <w:p w14:paraId="31EC7414" w14:textId="77777777" w:rsidR="00C515AA" w:rsidRPr="008A1C52" w:rsidRDefault="00C515AA" w:rsidP="00C515AA">
      <w:pPr>
        <w:spacing w:line="360" w:lineRule="auto"/>
        <w:ind w:right="-164" w:firstLine="851"/>
      </w:pPr>
      <w:r w:rsidRPr="008A1C52">
        <w:t>- Komandiruočių įsakymai: 25 vnt. (55);</w:t>
      </w:r>
    </w:p>
    <w:p w14:paraId="572DFFE0" w14:textId="77777777" w:rsidR="00C515AA" w:rsidRPr="008A1C52" w:rsidRDefault="00C515AA" w:rsidP="00C515AA">
      <w:pPr>
        <w:spacing w:line="360" w:lineRule="auto"/>
        <w:ind w:right="-164" w:firstLine="851"/>
      </w:pPr>
      <w:r w:rsidRPr="008A1C52">
        <w:t>- Personalo įsakymai: 26 vnt. (10);</w:t>
      </w:r>
    </w:p>
    <w:p w14:paraId="1ABE21B3" w14:textId="77777777" w:rsidR="00C515AA" w:rsidRPr="008A1C52" w:rsidRDefault="00C515AA" w:rsidP="00C515AA">
      <w:pPr>
        <w:spacing w:line="360" w:lineRule="auto"/>
        <w:ind w:right="-164" w:firstLine="851"/>
      </w:pPr>
      <w:r w:rsidRPr="008A1C52">
        <w:t>- Sutartys: 64 vnt. (70).</w:t>
      </w:r>
    </w:p>
    <w:p w14:paraId="0B1F8408" w14:textId="77777777" w:rsidR="00C515AA" w:rsidRPr="008A1C52" w:rsidRDefault="00C515AA" w:rsidP="00C515AA">
      <w:pPr>
        <w:spacing w:line="360" w:lineRule="auto"/>
        <w:ind w:right="-164"/>
        <w:contextualSpacing/>
        <w:rPr>
          <w:b/>
        </w:rPr>
      </w:pPr>
    </w:p>
    <w:p w14:paraId="5318DCA1" w14:textId="77777777" w:rsidR="00C515AA" w:rsidRPr="008A1C52" w:rsidRDefault="00C515AA" w:rsidP="00C515AA">
      <w:pPr>
        <w:spacing w:line="360" w:lineRule="auto"/>
        <w:ind w:right="-164"/>
        <w:contextualSpacing/>
        <w:jc w:val="center"/>
        <w:rPr>
          <w:b/>
        </w:rPr>
      </w:pPr>
      <w:r w:rsidRPr="008A1C52">
        <w:rPr>
          <w:b/>
        </w:rPr>
        <w:t>4. BIBLIOTEKOS PROJEKTINĖ IR KITA VEIKLA</w:t>
      </w:r>
    </w:p>
    <w:p w14:paraId="7BD4EF64" w14:textId="77777777" w:rsidR="00C515AA" w:rsidRPr="008A1C52" w:rsidRDefault="00C515AA" w:rsidP="00C515AA">
      <w:pPr>
        <w:spacing w:line="360" w:lineRule="auto"/>
        <w:ind w:right="-164"/>
        <w:jc w:val="both"/>
        <w:rPr>
          <w:b/>
        </w:rPr>
      </w:pPr>
    </w:p>
    <w:p w14:paraId="32F0C68A" w14:textId="77777777" w:rsidR="00C515AA" w:rsidRPr="008A1C52" w:rsidRDefault="00C515AA" w:rsidP="00C515AA">
      <w:pPr>
        <w:spacing w:line="360" w:lineRule="auto"/>
        <w:ind w:right="-164" w:firstLine="851"/>
        <w:rPr>
          <w:b/>
        </w:rPr>
      </w:pPr>
      <w:r w:rsidRPr="008A1C52">
        <w:t>Biblioteka, siekdama pritraukti įvairių socialinių grupių lankytojus, nuolat plečia savo veiklos sritis. Viena iš jų – Bibliotekos kultūrinė veikla, vykdoma vadovaujantis direktoriaus patvirtintu Bibliotekos metiniu veiklos planu 2020 metams.</w:t>
      </w:r>
      <w:r w:rsidRPr="008A1C52">
        <w:rPr>
          <w:b/>
        </w:rPr>
        <w:t xml:space="preserve"> </w:t>
      </w:r>
    </w:p>
    <w:p w14:paraId="59FD75AC" w14:textId="77777777" w:rsidR="00C515AA" w:rsidRPr="008A1C52" w:rsidRDefault="00C515AA" w:rsidP="00C515AA">
      <w:pPr>
        <w:spacing w:line="360" w:lineRule="auto"/>
        <w:ind w:right="-164" w:firstLine="851"/>
        <w:rPr>
          <w:b/>
        </w:rPr>
      </w:pPr>
    </w:p>
    <w:p w14:paraId="6B9823A5" w14:textId="71414BD4" w:rsidR="00C515AA" w:rsidRPr="008A1C52" w:rsidRDefault="00C515AA" w:rsidP="00C515AA">
      <w:pPr>
        <w:spacing w:line="360" w:lineRule="auto"/>
        <w:ind w:right="-164" w:firstLine="851"/>
        <w:jc w:val="both"/>
        <w:outlineLvl w:val="0"/>
      </w:pPr>
      <w:r w:rsidRPr="008A1C52">
        <w:rPr>
          <w:b/>
        </w:rPr>
        <w:t xml:space="preserve">4.1. Pagrindinės veiklos rodikliai, projektinė, kultūrinė – kraštotyros </w:t>
      </w:r>
      <w:r w:rsidR="00791F52" w:rsidRPr="008A1C52">
        <w:rPr>
          <w:b/>
        </w:rPr>
        <w:t>–</w:t>
      </w:r>
      <w:r w:rsidRPr="008A1C52">
        <w:rPr>
          <w:b/>
        </w:rPr>
        <w:t xml:space="preserve"> edukacinė veiklos, mokymai:</w:t>
      </w:r>
    </w:p>
    <w:p w14:paraId="469C5AD1" w14:textId="77777777" w:rsidR="00C515AA" w:rsidRPr="008A1C52" w:rsidRDefault="00C515AA" w:rsidP="00C515AA">
      <w:pPr>
        <w:spacing w:line="360" w:lineRule="auto"/>
        <w:ind w:right="-164" w:firstLine="851"/>
        <w:jc w:val="both"/>
      </w:pPr>
      <w:r w:rsidRPr="008A1C52">
        <w:t xml:space="preserve">4.1.1. Bibliotekos pagrindinės veiklos rodikliai pateikiami metinėje statistinėje ataskaitoje (https://www.lnb.lt/paslaugos/bibliotekoms/lietuvos-biblioteku-statistika/biblioteku-statistiniai-duomenys).   </w:t>
      </w:r>
    </w:p>
    <w:p w14:paraId="7754D0B9" w14:textId="77777777" w:rsidR="00C515AA" w:rsidRPr="008A1C52" w:rsidRDefault="00C515AA" w:rsidP="00C515AA">
      <w:pPr>
        <w:spacing w:line="360" w:lineRule="auto"/>
        <w:ind w:right="-164" w:firstLine="851"/>
        <w:jc w:val="both"/>
      </w:pPr>
      <w:r w:rsidRPr="008A1C52">
        <w:t>4.1.2. projektinė veikla: parengti 7 projektai, finansavimas skirtas – 3 (23 200 EUR):</w:t>
      </w:r>
    </w:p>
    <w:p w14:paraId="0BD85062" w14:textId="77777777" w:rsidR="00C515AA" w:rsidRPr="008A1C52" w:rsidRDefault="00C515AA" w:rsidP="00C515AA">
      <w:pPr>
        <w:spacing w:line="360" w:lineRule="auto"/>
        <w:ind w:right="-164" w:firstLine="851"/>
        <w:jc w:val="both"/>
      </w:pPr>
      <w:r w:rsidRPr="008A1C52">
        <w:t xml:space="preserve">LKT finansuotas projektas vaikų ir jaunimo literatūros festivalis „Nuotykiai tęsiasi“ (LKT-10 000 EUR, savivaldybės </w:t>
      </w:r>
      <w:r w:rsidR="00207FA2" w:rsidRPr="008A1C52">
        <w:t>lėšos</w:t>
      </w:r>
      <w:r w:rsidRPr="008A1C52">
        <w:t xml:space="preserve"> – 4 000 EUR);</w:t>
      </w:r>
    </w:p>
    <w:p w14:paraId="049066CB" w14:textId="77777777" w:rsidR="00C515AA" w:rsidRPr="008A1C52" w:rsidRDefault="00C515AA" w:rsidP="00C515AA">
      <w:pPr>
        <w:spacing w:line="360" w:lineRule="auto"/>
        <w:ind w:right="-164" w:firstLine="851"/>
        <w:jc w:val="both"/>
      </w:pPr>
      <w:r w:rsidRPr="008A1C52">
        <w:t xml:space="preserve">LKT finansuotas projektas „Vaikų knygų kūrėjų vasaros kūrybinės dirbtuvės“ (LKT </w:t>
      </w:r>
      <w:r w:rsidR="00207FA2" w:rsidRPr="008A1C52">
        <w:t xml:space="preserve">– </w:t>
      </w:r>
      <w:r w:rsidRPr="008A1C52">
        <w:t>4   500 EUR, savivaldybės – 3 000 EUR);</w:t>
      </w:r>
    </w:p>
    <w:p w14:paraId="32C42D26" w14:textId="77777777" w:rsidR="00C515AA" w:rsidRPr="008A1C52" w:rsidRDefault="00C515AA" w:rsidP="00C515AA">
      <w:pPr>
        <w:spacing w:line="360" w:lineRule="auto"/>
        <w:ind w:right="-164" w:firstLine="851"/>
        <w:jc w:val="both"/>
      </w:pPr>
      <w:r w:rsidRPr="008A1C52">
        <w:lastRenderedPageBreak/>
        <w:t xml:space="preserve">Savivaldybės finansuotas leidybos projektas M. ir V. </w:t>
      </w:r>
      <w:proofErr w:type="spellStart"/>
      <w:r w:rsidRPr="008A1C52">
        <w:t>Račkaičių</w:t>
      </w:r>
      <w:proofErr w:type="spellEnd"/>
      <w:r w:rsidRPr="008A1C52">
        <w:t xml:space="preserve"> knygos „Pro laiko rūką“ (1 200 EUR).</w:t>
      </w:r>
    </w:p>
    <w:p w14:paraId="2B04D583" w14:textId="77777777" w:rsidR="00C515AA" w:rsidRPr="008A1C52" w:rsidRDefault="00C515AA" w:rsidP="00C515AA">
      <w:pPr>
        <w:spacing w:line="360" w:lineRule="auto"/>
        <w:ind w:right="-164" w:firstLine="851"/>
        <w:jc w:val="both"/>
      </w:pPr>
      <w:r w:rsidRPr="008A1C52">
        <w:t>Unikalios Bibliotekos filialo Istorijų dvarelis veiklos pirmieji įvertinimai:</w:t>
      </w:r>
    </w:p>
    <w:p w14:paraId="737FB9BC" w14:textId="77777777" w:rsidR="00C515AA" w:rsidRPr="008A1C52" w:rsidRDefault="00C515AA" w:rsidP="00C515AA">
      <w:pPr>
        <w:spacing w:line="360" w:lineRule="auto"/>
        <w:ind w:right="-164" w:firstLine="851"/>
        <w:jc w:val="both"/>
      </w:pPr>
      <w:r w:rsidRPr="008A1C52">
        <w:t xml:space="preserve"> „Rink(</w:t>
      </w:r>
      <w:proofErr w:type="spellStart"/>
      <w:r w:rsidRPr="008A1C52">
        <w:t>is</w:t>
      </w:r>
      <w:proofErr w:type="spellEnd"/>
      <w:r w:rsidRPr="008A1C52">
        <w:t>) kultūrą“ platformoje respublikos moksleiviai filialą Istorijų dvarelis nominavo vienu iš įdomiausiu lankomu objektu Lietuvoje  (III vieta), o geriausių socialinių-edukacinių projektų nacionaliniame konkurse „Geras dizainas“ skirta antroji vieta.</w:t>
      </w:r>
    </w:p>
    <w:p w14:paraId="06055584" w14:textId="77777777" w:rsidR="00C515AA" w:rsidRPr="008A1C52" w:rsidRDefault="00C515AA" w:rsidP="00C515AA">
      <w:pPr>
        <w:spacing w:line="360" w:lineRule="auto"/>
        <w:ind w:right="-164" w:firstLine="851"/>
        <w:jc w:val="both"/>
      </w:pPr>
    </w:p>
    <w:p w14:paraId="15AE51F1" w14:textId="77777777" w:rsidR="00C515AA" w:rsidRPr="008A1C52" w:rsidRDefault="00C515AA" w:rsidP="00C515AA">
      <w:pPr>
        <w:spacing w:line="360" w:lineRule="auto"/>
        <w:ind w:right="-164" w:firstLine="851"/>
        <w:jc w:val="both"/>
      </w:pPr>
      <w:r w:rsidRPr="008A1C52">
        <w:rPr>
          <w:rFonts w:eastAsia="Times New Roman"/>
          <w:b/>
        </w:rPr>
        <w:t>5. Bibliotekos teikiamos paslaugos  gyventojams:</w:t>
      </w:r>
      <w:r w:rsidRPr="008A1C52">
        <w:t xml:space="preserve"> </w:t>
      </w:r>
    </w:p>
    <w:p w14:paraId="5B8A4BBD" w14:textId="366DF5EB" w:rsidR="00C515AA" w:rsidRPr="008A1C52" w:rsidRDefault="00C515AA" w:rsidP="00C515AA">
      <w:pPr>
        <w:spacing w:line="360" w:lineRule="auto"/>
        <w:ind w:right="-164" w:firstLine="851"/>
        <w:jc w:val="both"/>
      </w:pPr>
      <w:r w:rsidRPr="008A1C52">
        <w:t xml:space="preserve">21 nemokama ir 39 mokamos (viruso </w:t>
      </w:r>
      <w:r w:rsidR="00791F52" w:rsidRPr="008A1C52">
        <w:t>COVID-</w:t>
      </w:r>
      <w:r w:rsidRPr="008A1C52">
        <w:t xml:space="preserve">19 karantino laikotarpiu laikinai sustabdytas  mokamų ir dalies nemokamų paslaugų teikimas); </w:t>
      </w:r>
      <w:r w:rsidRPr="008A1C52">
        <w:rPr>
          <w:bCs/>
        </w:rPr>
        <w:t xml:space="preserve">populiarios nemokamos paslaugos: </w:t>
      </w:r>
      <w:r w:rsidRPr="008A1C52">
        <w:t>knygų užsakymas iš elektroninio katalogo, rezervavimas telefonu, el. paštu, knygų ir žurnalų trumpalaikis skolinimas į namus, knygų grąžinimas į specialų įrenginį ir susipažinimas su naujai gautomis knygomis Bibliotekos svetainėje.</w:t>
      </w:r>
    </w:p>
    <w:p w14:paraId="63886C8C" w14:textId="77777777" w:rsidR="00C515AA" w:rsidRPr="008A1C52" w:rsidRDefault="00C515AA" w:rsidP="00C515AA">
      <w:pPr>
        <w:spacing w:line="360" w:lineRule="auto"/>
        <w:ind w:right="-164" w:firstLine="851"/>
        <w:jc w:val="both"/>
        <w:rPr>
          <w:rFonts w:eastAsia="Times New Roman"/>
          <w:i/>
          <w:lang w:eastAsia="lt-LT"/>
        </w:rPr>
      </w:pPr>
    </w:p>
    <w:p w14:paraId="03B91D5E" w14:textId="77777777" w:rsidR="00C515AA" w:rsidRPr="008A1C52" w:rsidRDefault="00C515AA" w:rsidP="00C515AA">
      <w:pPr>
        <w:spacing w:line="360" w:lineRule="auto"/>
        <w:ind w:right="-164"/>
        <w:jc w:val="center"/>
        <w:rPr>
          <w:b/>
          <w:bCs/>
        </w:rPr>
      </w:pPr>
      <w:r w:rsidRPr="008A1C52">
        <w:rPr>
          <w:b/>
          <w:bCs/>
        </w:rPr>
        <w:t>6. BIBLIOTEKOS VADOVO VEIKLOS UŽDAVINIAI, RODIKLIAI IR  PASIEKTI BEI  PLANUOJAMI REZULTATAI</w:t>
      </w:r>
    </w:p>
    <w:p w14:paraId="6FA83ED7" w14:textId="77777777" w:rsidR="00C515AA" w:rsidRPr="008A1C52" w:rsidRDefault="00C515AA" w:rsidP="00C515AA">
      <w:pPr>
        <w:spacing w:line="360" w:lineRule="auto"/>
        <w:ind w:right="-164"/>
        <w:jc w:val="both"/>
        <w:rPr>
          <w:bCs/>
        </w:rPr>
      </w:pPr>
    </w:p>
    <w:p w14:paraId="247FB7F1" w14:textId="77777777" w:rsidR="00C515AA" w:rsidRPr="008A1C52" w:rsidRDefault="00C515AA" w:rsidP="00C515AA">
      <w:pPr>
        <w:spacing w:line="360" w:lineRule="auto"/>
        <w:ind w:right="-164" w:firstLine="851"/>
        <w:jc w:val="both"/>
        <w:rPr>
          <w:bCs/>
        </w:rPr>
      </w:pPr>
      <w:r w:rsidRPr="008A1C52">
        <w:rPr>
          <w:bCs/>
        </w:rPr>
        <w:t>Bibliotekoje veiklą organizavau ir vykdžiau vadovaudamasis Lietuvos Respublikos Bibliotekų įstatymu, Lietuvos Respublikos Darbo kodeksu, kitais galiojančiais teisės aktais, įstaigos, vadovo pareiginiais nuostatais, Vidaus darbo tvarkomis ir taisyklėmis, Bendradarbiavimo (su vietos profesinėmis sąjungomis) sutartimi, įstaigos savininko, Anykščių rajono savivaldybės (tarybos) sprendimais, Mero potvarkiais, administracijos direktoriaus įsakymais.</w:t>
      </w:r>
    </w:p>
    <w:p w14:paraId="52C05983" w14:textId="77777777" w:rsidR="00C515AA" w:rsidRPr="008A1C52" w:rsidRDefault="00C515AA" w:rsidP="00C515AA">
      <w:pPr>
        <w:spacing w:line="276" w:lineRule="auto"/>
        <w:ind w:right="-164"/>
        <w:jc w:val="both"/>
        <w:outlineLvl w:val="0"/>
        <w:rPr>
          <w:b/>
          <w:lang w:eastAsia="lt-LT"/>
        </w:rPr>
      </w:pPr>
    </w:p>
    <w:p w14:paraId="3836E2F0" w14:textId="77777777" w:rsidR="00C515AA" w:rsidRPr="008A1C52" w:rsidRDefault="00C515AA" w:rsidP="00C515AA">
      <w:pPr>
        <w:spacing w:line="276" w:lineRule="auto"/>
        <w:ind w:right="-164" w:firstLine="851"/>
        <w:jc w:val="both"/>
        <w:outlineLvl w:val="0"/>
        <w:rPr>
          <w:b/>
        </w:rPr>
      </w:pPr>
      <w:r w:rsidRPr="008A1C52">
        <w:rPr>
          <w:b/>
          <w:lang w:eastAsia="lt-LT"/>
        </w:rPr>
        <w:t xml:space="preserve">6.1. </w:t>
      </w:r>
      <w:r w:rsidRPr="008A1C52">
        <w:rPr>
          <w:rFonts w:eastAsia="Times New Roman"/>
          <w:b/>
          <w:lang w:eastAsia="lt-LT"/>
        </w:rPr>
        <w:t>Pagrindiniai 2020 kalendorinių metų veiklos rezultatai:</w:t>
      </w:r>
    </w:p>
    <w:p w14:paraId="2CACDDB1" w14:textId="77777777" w:rsidR="00C515AA" w:rsidRPr="008A1C52" w:rsidRDefault="00C515AA" w:rsidP="00C515AA">
      <w:pPr>
        <w:ind w:right="-164"/>
        <w:rPr>
          <w:b/>
        </w:rPr>
      </w:pPr>
    </w:p>
    <w:p w14:paraId="7EC1943B" w14:textId="77777777" w:rsidR="00C515AA" w:rsidRPr="008A1C52" w:rsidRDefault="00C515AA" w:rsidP="00C515AA">
      <w:pPr>
        <w:ind w:right="-164"/>
        <w:rPr>
          <w:sz w:val="10"/>
          <w:szCs w:val="10"/>
        </w:rPr>
      </w:pPr>
    </w:p>
    <w:tbl>
      <w:tblPr>
        <w:tblW w:w="92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559"/>
        <w:gridCol w:w="3399"/>
        <w:gridCol w:w="1985"/>
      </w:tblGrid>
      <w:tr w:rsidR="008A1C52" w:rsidRPr="008A1C52" w14:paraId="252D60A4" w14:textId="77777777" w:rsidTr="00C515AA">
        <w:tc>
          <w:tcPr>
            <w:tcW w:w="2269" w:type="dxa"/>
            <w:tcBorders>
              <w:top w:val="single" w:sz="4" w:space="0" w:color="auto"/>
              <w:left w:val="single" w:sz="4" w:space="0" w:color="auto"/>
              <w:bottom w:val="single" w:sz="4" w:space="0" w:color="auto"/>
              <w:right w:val="single" w:sz="4" w:space="0" w:color="auto"/>
            </w:tcBorders>
            <w:vAlign w:val="center"/>
            <w:hideMark/>
          </w:tcPr>
          <w:p w14:paraId="63609FD4" w14:textId="77777777" w:rsidR="00C515AA" w:rsidRPr="008A1C52" w:rsidRDefault="00C515AA" w:rsidP="00C515AA">
            <w:pPr>
              <w:spacing w:line="252" w:lineRule="auto"/>
              <w:ind w:right="-164"/>
              <w:jc w:val="center"/>
              <w:rPr>
                <w:b/>
              </w:rPr>
            </w:pPr>
            <w:r w:rsidRPr="008A1C52">
              <w:rPr>
                <w:b/>
              </w:rPr>
              <w:t>Metinės veiklos užduotys / metinės užduotys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CE086B9" w14:textId="77777777" w:rsidR="00C515AA" w:rsidRPr="008A1C52" w:rsidRDefault="00C515AA" w:rsidP="00C515AA">
            <w:pPr>
              <w:spacing w:line="252" w:lineRule="auto"/>
              <w:ind w:right="-164"/>
              <w:jc w:val="center"/>
              <w:rPr>
                <w:b/>
              </w:rPr>
            </w:pPr>
            <w:r w:rsidRPr="008A1C52">
              <w:rPr>
                <w:b/>
              </w:rPr>
              <w:t>Siektini rezultatai</w:t>
            </w:r>
          </w:p>
        </w:tc>
        <w:tc>
          <w:tcPr>
            <w:tcW w:w="3401" w:type="dxa"/>
            <w:tcBorders>
              <w:top w:val="single" w:sz="4" w:space="0" w:color="auto"/>
              <w:left w:val="single" w:sz="4" w:space="0" w:color="auto"/>
              <w:bottom w:val="single" w:sz="4" w:space="0" w:color="auto"/>
              <w:right w:val="single" w:sz="4" w:space="0" w:color="auto"/>
            </w:tcBorders>
            <w:vAlign w:val="center"/>
            <w:hideMark/>
          </w:tcPr>
          <w:p w14:paraId="1C9D209B" w14:textId="77777777" w:rsidR="00C515AA" w:rsidRPr="008A1C52" w:rsidRDefault="00C515AA" w:rsidP="00C515AA">
            <w:pPr>
              <w:spacing w:line="252" w:lineRule="auto"/>
              <w:ind w:left="-104" w:right="-164"/>
              <w:jc w:val="center"/>
              <w:rPr>
                <w:b/>
              </w:rPr>
            </w:pPr>
            <w:r w:rsidRPr="008A1C52">
              <w:rPr>
                <w:b/>
              </w:rPr>
              <w:t>Nustatyti rezultatų vertinimo rodikliai (kiekybiniai, kokybiniai, laiko ir kiti rodikliai, kuriais vadovaudamasis tiesioginis darbuotojo vadovas (toliau – vadovas) / savininko teises ir pareigas įgyvendinančios institucijos vadovas ar jo įgaliotas asmuo (toliau – institucijos vadovas ar jo įgaliotas asmuo) vertins, ar nustatytos užduotys įvykdytos)</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2F89307" w14:textId="77777777" w:rsidR="00C515AA" w:rsidRPr="008A1C52" w:rsidRDefault="00C515AA" w:rsidP="00C515AA">
            <w:pPr>
              <w:spacing w:line="252" w:lineRule="auto"/>
              <w:ind w:right="-164"/>
              <w:jc w:val="center"/>
              <w:rPr>
                <w:b/>
              </w:rPr>
            </w:pPr>
            <w:r w:rsidRPr="008A1C52">
              <w:rPr>
                <w:b/>
              </w:rPr>
              <w:t>Pasiekti rezultatai</w:t>
            </w:r>
          </w:p>
        </w:tc>
      </w:tr>
      <w:tr w:rsidR="008A1C52" w:rsidRPr="008A1C52" w14:paraId="3665BBB0" w14:textId="77777777" w:rsidTr="00C515AA">
        <w:tc>
          <w:tcPr>
            <w:tcW w:w="2269" w:type="dxa"/>
            <w:tcBorders>
              <w:top w:val="single" w:sz="4" w:space="0" w:color="auto"/>
              <w:left w:val="single" w:sz="4" w:space="0" w:color="auto"/>
              <w:bottom w:val="single" w:sz="4" w:space="0" w:color="auto"/>
              <w:right w:val="single" w:sz="4" w:space="0" w:color="auto"/>
            </w:tcBorders>
            <w:vAlign w:val="center"/>
            <w:hideMark/>
          </w:tcPr>
          <w:p w14:paraId="58E13909" w14:textId="504AD5B0" w:rsidR="00C515AA" w:rsidRPr="008A1C52" w:rsidRDefault="00C515AA" w:rsidP="00C515AA">
            <w:pPr>
              <w:spacing w:line="252" w:lineRule="auto"/>
              <w:ind w:right="-164"/>
            </w:pPr>
            <w:r w:rsidRPr="008A1C52">
              <w:t xml:space="preserve">1.1. Stiprinti </w:t>
            </w:r>
            <w:r w:rsidRPr="008A1C52">
              <w:lastRenderedPageBreak/>
              <w:t>bendradarbiavimą su kultūros įstaigomis</w:t>
            </w:r>
            <w:r w:rsidR="00791F52" w:rsidRPr="008A1C52">
              <w: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355F6B8" w14:textId="41D71EA2" w:rsidR="00C515AA" w:rsidRPr="008A1C52" w:rsidRDefault="00C515AA" w:rsidP="00C515AA">
            <w:pPr>
              <w:spacing w:line="252" w:lineRule="auto"/>
              <w:ind w:right="-164"/>
            </w:pPr>
            <w:r w:rsidRPr="008A1C52">
              <w:lastRenderedPageBreak/>
              <w:t xml:space="preserve">Įtraukti į </w:t>
            </w:r>
            <w:r w:rsidRPr="008A1C52">
              <w:lastRenderedPageBreak/>
              <w:t>projektinę veiklą partneri</w:t>
            </w:r>
            <w:r w:rsidR="00791F52" w:rsidRPr="008A1C52">
              <w:t>u</w:t>
            </w:r>
            <w:r w:rsidRPr="008A1C52">
              <w:t>s, organizuoti bendrus kultūros renginius, metodinius užsiėmimus darbuotojams.</w:t>
            </w:r>
          </w:p>
        </w:tc>
        <w:tc>
          <w:tcPr>
            <w:tcW w:w="3401" w:type="dxa"/>
            <w:tcBorders>
              <w:top w:val="single" w:sz="4" w:space="0" w:color="auto"/>
              <w:left w:val="single" w:sz="4" w:space="0" w:color="auto"/>
              <w:bottom w:val="single" w:sz="4" w:space="0" w:color="auto"/>
              <w:right w:val="single" w:sz="4" w:space="0" w:color="auto"/>
            </w:tcBorders>
            <w:vAlign w:val="center"/>
            <w:hideMark/>
          </w:tcPr>
          <w:p w14:paraId="23E6D2A1" w14:textId="77777777" w:rsidR="00C515AA" w:rsidRPr="008A1C52" w:rsidRDefault="00C515AA" w:rsidP="00C515AA">
            <w:pPr>
              <w:spacing w:line="252" w:lineRule="auto"/>
              <w:ind w:right="-164"/>
            </w:pPr>
            <w:r w:rsidRPr="008A1C52">
              <w:lastRenderedPageBreak/>
              <w:t xml:space="preserve">Įtraukti partneriais projektuose: </w:t>
            </w:r>
            <w:r w:rsidRPr="008A1C52">
              <w:lastRenderedPageBreak/>
              <w:t>Anykščių kultūros centrą, Menų centrą, Dailės ir Muzikos mokyklas; rengti bendrus kultūros renginius : 1 su Anykščių kultūros centru, 2 su Dailės ir Muzikos mokyklomis, 1 su Menų centru, 2 su Švietimo pagalbos tarnyba.</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92B1F89" w14:textId="7ED1DB3E" w:rsidR="00C515AA" w:rsidRPr="008A1C52" w:rsidRDefault="00C515AA" w:rsidP="00C515AA">
            <w:pPr>
              <w:spacing w:line="252" w:lineRule="auto"/>
              <w:ind w:right="-164"/>
            </w:pPr>
            <w:r w:rsidRPr="008A1C52">
              <w:lastRenderedPageBreak/>
              <w:t xml:space="preserve">Partneriais </w:t>
            </w:r>
            <w:r w:rsidRPr="008A1C52">
              <w:lastRenderedPageBreak/>
              <w:t>projektuose buvo: Švietimo pagalbos tarnyba (1</w:t>
            </w:r>
            <w:r w:rsidR="00791F52" w:rsidRPr="008A1C52">
              <w:t xml:space="preserve"> </w:t>
            </w:r>
            <w:r w:rsidRPr="008A1C52">
              <w:t>k.), Anykščių menų inkubatorius (1</w:t>
            </w:r>
            <w:r w:rsidR="00791F52" w:rsidRPr="008A1C52">
              <w:t xml:space="preserve"> </w:t>
            </w:r>
            <w:r w:rsidRPr="008A1C52">
              <w:t>k.), Anykščių kultūros centras (1</w:t>
            </w:r>
            <w:r w:rsidR="00791F52" w:rsidRPr="008A1C52">
              <w:t xml:space="preserve"> </w:t>
            </w:r>
            <w:r w:rsidRPr="008A1C52">
              <w:t>k.), Anykščių turizmo ir verslo informacijos centras (3 k.), Anykščių sporto ir laisvalaikio centras (1</w:t>
            </w:r>
            <w:r w:rsidR="00791F52" w:rsidRPr="008A1C52">
              <w:t xml:space="preserve"> </w:t>
            </w:r>
            <w:r w:rsidRPr="008A1C52">
              <w:t xml:space="preserve">k.), Dailės mokykla (2 </w:t>
            </w:r>
            <w:r w:rsidR="00791F52" w:rsidRPr="008A1C52">
              <w:t>k</w:t>
            </w:r>
            <w:r w:rsidRPr="008A1C52">
              <w:t>.). Bendri renginiai: su Dailės mokykla 2, su Švietimo pagalbos centr</w:t>
            </w:r>
            <w:r w:rsidR="00791F52" w:rsidRPr="008A1C52">
              <w:t>u</w:t>
            </w:r>
            <w:r w:rsidRPr="008A1C52">
              <w:t xml:space="preserve"> 2, su Anykščių turizmo ir verslo informacijos centr</w:t>
            </w:r>
            <w:r w:rsidR="00791F52" w:rsidRPr="008A1C52">
              <w:t>u</w:t>
            </w:r>
            <w:r w:rsidRPr="008A1C52">
              <w:t xml:space="preserve"> 1.</w:t>
            </w:r>
          </w:p>
        </w:tc>
      </w:tr>
      <w:tr w:rsidR="008A1C52" w:rsidRPr="008A1C52" w14:paraId="65AED280" w14:textId="77777777" w:rsidTr="00C515AA">
        <w:tc>
          <w:tcPr>
            <w:tcW w:w="2269" w:type="dxa"/>
            <w:tcBorders>
              <w:top w:val="single" w:sz="4" w:space="0" w:color="auto"/>
              <w:left w:val="single" w:sz="4" w:space="0" w:color="auto"/>
              <w:bottom w:val="single" w:sz="4" w:space="0" w:color="auto"/>
              <w:right w:val="single" w:sz="4" w:space="0" w:color="auto"/>
            </w:tcBorders>
            <w:vAlign w:val="center"/>
            <w:hideMark/>
          </w:tcPr>
          <w:p w14:paraId="77DE1E82" w14:textId="53D4C3FF" w:rsidR="00C515AA" w:rsidRPr="008A1C52" w:rsidRDefault="00C515AA" w:rsidP="00C515AA">
            <w:pPr>
              <w:spacing w:line="252" w:lineRule="auto"/>
              <w:ind w:right="-164"/>
            </w:pPr>
            <w:r w:rsidRPr="008A1C52">
              <w:lastRenderedPageBreak/>
              <w:t>1.2.</w:t>
            </w:r>
            <w:r w:rsidR="00791F52" w:rsidRPr="008A1C52">
              <w:t xml:space="preserve"> </w:t>
            </w:r>
            <w:r w:rsidRPr="008A1C52">
              <w:t>Parengti Bibliotekos filialų optimizavimo planą.</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F455DAF" w14:textId="77777777" w:rsidR="00C515AA" w:rsidRPr="008A1C52" w:rsidRDefault="00C515AA" w:rsidP="00C515AA">
            <w:pPr>
              <w:spacing w:line="252" w:lineRule="auto"/>
              <w:ind w:right="-164"/>
            </w:pPr>
            <w:r w:rsidRPr="008A1C52">
              <w:t>Kartu su Anykščių kultūros centru parengti filialų ir skyrių veiklos optimizavimo planą; aptarti su savivaldybės vadovais (administracija).</w:t>
            </w:r>
          </w:p>
        </w:tc>
        <w:tc>
          <w:tcPr>
            <w:tcW w:w="3401" w:type="dxa"/>
            <w:tcBorders>
              <w:top w:val="single" w:sz="4" w:space="0" w:color="auto"/>
              <w:left w:val="single" w:sz="4" w:space="0" w:color="auto"/>
              <w:bottom w:val="single" w:sz="4" w:space="0" w:color="auto"/>
              <w:right w:val="single" w:sz="4" w:space="0" w:color="auto"/>
            </w:tcBorders>
            <w:vAlign w:val="center"/>
            <w:hideMark/>
          </w:tcPr>
          <w:p w14:paraId="4327D12D" w14:textId="77777777" w:rsidR="00C515AA" w:rsidRPr="008A1C52" w:rsidRDefault="00C515AA" w:rsidP="00C515AA">
            <w:pPr>
              <w:spacing w:line="252" w:lineRule="auto"/>
              <w:ind w:right="-164"/>
            </w:pPr>
            <w:r w:rsidRPr="008A1C52">
              <w:t>Numatyti optimizavimo galimybes, parengti planą.</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9907394" w14:textId="77777777" w:rsidR="00C515AA" w:rsidRPr="008A1C52" w:rsidRDefault="00C515AA" w:rsidP="00C515AA">
            <w:pPr>
              <w:spacing w:line="252" w:lineRule="auto"/>
              <w:ind w:right="-164"/>
            </w:pPr>
            <w:r w:rsidRPr="008A1C52">
              <w:t>Parengtas 2020-12-15 Nr. V-73(2); planas pridedamas.</w:t>
            </w:r>
          </w:p>
        </w:tc>
      </w:tr>
      <w:tr w:rsidR="008A1C52" w:rsidRPr="008A1C52" w14:paraId="4B510F87" w14:textId="77777777" w:rsidTr="00C515AA">
        <w:tc>
          <w:tcPr>
            <w:tcW w:w="2269" w:type="dxa"/>
            <w:tcBorders>
              <w:top w:val="single" w:sz="4" w:space="0" w:color="auto"/>
              <w:left w:val="single" w:sz="4" w:space="0" w:color="auto"/>
              <w:bottom w:val="single" w:sz="4" w:space="0" w:color="auto"/>
              <w:right w:val="single" w:sz="4" w:space="0" w:color="auto"/>
            </w:tcBorders>
            <w:vAlign w:val="center"/>
            <w:hideMark/>
          </w:tcPr>
          <w:p w14:paraId="7ECE5B41" w14:textId="77777777" w:rsidR="00C515AA" w:rsidRPr="008A1C52" w:rsidRDefault="00C515AA" w:rsidP="00C515AA">
            <w:pPr>
              <w:spacing w:line="252" w:lineRule="auto"/>
              <w:ind w:right="-164"/>
            </w:pPr>
            <w:r w:rsidRPr="008A1C52">
              <w:t>1.3. Užtikrinti pastovų grįžtamąjį ryšį iš Bibliotekos vartotojų ir nesinaudojančių jos paslaugomis.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D8FB5E3" w14:textId="77777777" w:rsidR="00C515AA" w:rsidRPr="008A1C52" w:rsidRDefault="00C515AA" w:rsidP="00C515AA">
            <w:pPr>
              <w:spacing w:line="252" w:lineRule="auto"/>
              <w:ind w:right="-164"/>
            </w:pPr>
            <w:r w:rsidRPr="008A1C52">
              <w:t xml:space="preserve">Atlikti apklausą, nustatant vartotojų ir vietos gyventojų, nesinaudojančių Bibliotekos paslaugomis, pasitenkinimo teikiamomis Bibliotekos </w:t>
            </w:r>
            <w:r w:rsidRPr="008A1C52">
              <w:lastRenderedPageBreak/>
              <w:t>paslaugomis, lygį.</w:t>
            </w:r>
          </w:p>
        </w:tc>
        <w:tc>
          <w:tcPr>
            <w:tcW w:w="3401" w:type="dxa"/>
            <w:tcBorders>
              <w:top w:val="single" w:sz="4" w:space="0" w:color="auto"/>
              <w:left w:val="single" w:sz="4" w:space="0" w:color="auto"/>
              <w:bottom w:val="single" w:sz="4" w:space="0" w:color="auto"/>
              <w:right w:val="single" w:sz="4" w:space="0" w:color="auto"/>
            </w:tcBorders>
            <w:vAlign w:val="center"/>
            <w:hideMark/>
          </w:tcPr>
          <w:p w14:paraId="1D41A740" w14:textId="74B6BD7D" w:rsidR="00C515AA" w:rsidRPr="008A1C52" w:rsidRDefault="00C515AA" w:rsidP="00C515AA">
            <w:pPr>
              <w:spacing w:line="252" w:lineRule="auto"/>
              <w:ind w:right="-164"/>
              <w:rPr>
                <w:b/>
              </w:rPr>
            </w:pPr>
            <w:r w:rsidRPr="008A1C52">
              <w:lastRenderedPageBreak/>
              <w:t>Paruošti apklausos vykdymo dokumentus ( nustatyti tvarką, sąlygas, patikimumo lygį, parinkti</w:t>
            </w:r>
            <w:r w:rsidR="00791F52" w:rsidRPr="008A1C52">
              <w:t xml:space="preserve"> </w:t>
            </w:r>
            <w:r w:rsidRPr="008A1C52">
              <w:t>vykdymo metodą, kt.), apklausti 50 Bibliotekos vartotojų ir 30 gyventojų</w:t>
            </w:r>
            <w:r w:rsidR="00791F52" w:rsidRPr="008A1C52">
              <w:t>,</w:t>
            </w:r>
            <w:r w:rsidRPr="008A1C52">
              <w:t xml:space="preserve"> nesilankančių Bibliotekoje – parengti apklausos analizę (rezultatai, išvados), priemonių planą.</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AB9F74C" w14:textId="4E895A47" w:rsidR="00C515AA" w:rsidRPr="008A1C52" w:rsidRDefault="00C515AA" w:rsidP="00C515AA">
            <w:pPr>
              <w:spacing w:line="252" w:lineRule="auto"/>
              <w:ind w:right="-164"/>
            </w:pPr>
            <w:r w:rsidRPr="008A1C52">
              <w:t>2020</w:t>
            </w:r>
            <w:r w:rsidR="00791F52" w:rsidRPr="008A1C52">
              <w:t xml:space="preserve"> m. spalio </w:t>
            </w:r>
            <w:r w:rsidRPr="008A1C52">
              <w:t xml:space="preserve"> mėn. organizuota gyventojų apklausa „Apklausos dalyvių nuomonė: Bibliotekos veiklos prioritetai“; Apibendrinimas pridedamas.</w:t>
            </w:r>
          </w:p>
        </w:tc>
      </w:tr>
      <w:tr w:rsidR="008A1C52" w:rsidRPr="008A1C52" w14:paraId="6C4DCE5C" w14:textId="77777777" w:rsidTr="00C515AA">
        <w:tc>
          <w:tcPr>
            <w:tcW w:w="2269" w:type="dxa"/>
            <w:tcBorders>
              <w:top w:val="single" w:sz="4" w:space="0" w:color="auto"/>
              <w:left w:val="single" w:sz="4" w:space="0" w:color="auto"/>
              <w:bottom w:val="single" w:sz="4" w:space="0" w:color="auto"/>
              <w:right w:val="single" w:sz="4" w:space="0" w:color="auto"/>
            </w:tcBorders>
            <w:vAlign w:val="center"/>
            <w:hideMark/>
          </w:tcPr>
          <w:p w14:paraId="7FCD7DB0" w14:textId="77777777" w:rsidR="00C515AA" w:rsidRPr="008A1C52" w:rsidRDefault="00C515AA" w:rsidP="00C515AA">
            <w:pPr>
              <w:spacing w:line="252" w:lineRule="auto"/>
              <w:ind w:right="-164"/>
            </w:pPr>
            <w:r w:rsidRPr="008A1C52">
              <w:t>1.4. integruoti Bibliotekos filialą Istorijų dvarelis į vietos, regiono, Lietuvos ir užsienio kultūrinių veiklų programas. Plėsti edukacinę veiklą.</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95BCC5E" w14:textId="77777777" w:rsidR="00C515AA" w:rsidRPr="008A1C52" w:rsidRDefault="00C515AA" w:rsidP="00C515AA">
            <w:pPr>
              <w:spacing w:line="252" w:lineRule="auto"/>
              <w:ind w:right="-164"/>
            </w:pPr>
            <w:r w:rsidRPr="008A1C52">
              <w:t>Suinteresuotų asmenų (darbuotojų) grupėje aptarti filialo veiklos galimybes vietos ir tarptautiniu lygiu. Parengti projektus regionų, Lietuvos kultūros taryboms, europiniams fondams. Išnaudoti edukacinę veiklą, ieškant papildomų pritrauktinių lėšų.</w:t>
            </w:r>
          </w:p>
        </w:tc>
        <w:tc>
          <w:tcPr>
            <w:tcW w:w="3401" w:type="dxa"/>
            <w:tcBorders>
              <w:top w:val="single" w:sz="4" w:space="0" w:color="auto"/>
              <w:left w:val="single" w:sz="4" w:space="0" w:color="auto"/>
              <w:bottom w:val="single" w:sz="4" w:space="0" w:color="auto"/>
              <w:right w:val="single" w:sz="4" w:space="0" w:color="auto"/>
            </w:tcBorders>
            <w:vAlign w:val="center"/>
            <w:hideMark/>
          </w:tcPr>
          <w:p w14:paraId="21BBD657" w14:textId="77777777" w:rsidR="00C515AA" w:rsidRPr="008A1C52" w:rsidRDefault="00C515AA" w:rsidP="00C515AA">
            <w:pPr>
              <w:spacing w:line="252" w:lineRule="auto"/>
              <w:ind w:right="-164"/>
            </w:pPr>
            <w:r w:rsidRPr="008A1C52">
              <w:t>Parengti: 2 projektus RKT, 1 projektą LKT, 1 pilotinį projektą europiniams fondams.</w:t>
            </w:r>
          </w:p>
          <w:p w14:paraId="3E1A972E" w14:textId="77777777" w:rsidR="00C515AA" w:rsidRPr="008A1C52" w:rsidRDefault="00C515AA" w:rsidP="00C515AA">
            <w:pPr>
              <w:spacing w:line="252" w:lineRule="auto"/>
              <w:ind w:right="-164"/>
            </w:pPr>
            <w:r w:rsidRPr="008A1C52">
              <w:t>Parengti 3 edukacines programas.</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D2695CE" w14:textId="77777777" w:rsidR="00C515AA" w:rsidRPr="008A1C52" w:rsidRDefault="00C515AA" w:rsidP="00C515AA">
            <w:pPr>
              <w:spacing w:line="252" w:lineRule="auto"/>
              <w:ind w:right="-164"/>
            </w:pPr>
            <w:r w:rsidRPr="008A1C52">
              <w:t xml:space="preserve">2020 m. įgyvendinti 4 LKT finansuoti  projektai; 2020 m. pateiktos  3 LKT, 1 RKT ir 1 KPD paraiškos. Parengtos 8 (6+2) edukacinės programos.  </w:t>
            </w:r>
          </w:p>
        </w:tc>
      </w:tr>
      <w:tr w:rsidR="008A1C52" w:rsidRPr="008A1C52" w14:paraId="1633B94B" w14:textId="77777777" w:rsidTr="00C515AA">
        <w:trPr>
          <w:trHeight w:val="545"/>
        </w:trPr>
        <w:tc>
          <w:tcPr>
            <w:tcW w:w="9216" w:type="dxa"/>
            <w:gridSpan w:val="4"/>
            <w:tcBorders>
              <w:top w:val="single" w:sz="4" w:space="0" w:color="auto"/>
              <w:left w:val="single" w:sz="4" w:space="0" w:color="auto"/>
              <w:bottom w:val="single" w:sz="4" w:space="0" w:color="auto"/>
              <w:right w:val="single" w:sz="4" w:space="0" w:color="auto"/>
            </w:tcBorders>
            <w:vAlign w:val="center"/>
            <w:hideMark/>
          </w:tcPr>
          <w:p w14:paraId="7FF2870B" w14:textId="77777777" w:rsidR="00C515AA" w:rsidRPr="008A1C52" w:rsidRDefault="00C515AA" w:rsidP="00C515AA">
            <w:pPr>
              <w:ind w:right="-164"/>
              <w:rPr>
                <w:sz w:val="20"/>
                <w:szCs w:val="20"/>
                <w:lang w:eastAsia="lt-LT"/>
              </w:rPr>
            </w:pPr>
          </w:p>
        </w:tc>
      </w:tr>
    </w:tbl>
    <w:p w14:paraId="5958354E" w14:textId="77777777" w:rsidR="00C515AA" w:rsidRPr="008A1C52" w:rsidRDefault="00C515AA" w:rsidP="00C515AA">
      <w:pPr>
        <w:ind w:right="-164"/>
        <w:jc w:val="center"/>
        <w:rPr>
          <w:rFonts w:eastAsia="Times New Roman"/>
        </w:rPr>
      </w:pPr>
    </w:p>
    <w:p w14:paraId="2801E0FB" w14:textId="77777777" w:rsidR="00C515AA" w:rsidRPr="008A1C52" w:rsidRDefault="00C515AA" w:rsidP="00C515AA">
      <w:pPr>
        <w:tabs>
          <w:tab w:val="left" w:pos="284"/>
        </w:tabs>
        <w:ind w:right="-164" w:firstLine="851"/>
        <w:outlineLvl w:val="0"/>
        <w:rPr>
          <w:b/>
        </w:rPr>
      </w:pPr>
      <w:r w:rsidRPr="008A1C52">
        <w:rPr>
          <w:b/>
        </w:rPr>
        <w:t>6.2.</w:t>
      </w:r>
      <w:r w:rsidRPr="008A1C52">
        <w:rPr>
          <w:b/>
        </w:rPr>
        <w:tab/>
        <w:t>Einamųjų metų (2021 m.) užduotys:</w:t>
      </w:r>
    </w:p>
    <w:p w14:paraId="6B20C962" w14:textId="77777777" w:rsidR="00C515AA" w:rsidRPr="008A1C52" w:rsidRDefault="00C515AA" w:rsidP="00C515AA">
      <w:pPr>
        <w:ind w:right="-164"/>
      </w:pPr>
    </w:p>
    <w:tbl>
      <w:tblPr>
        <w:tblW w:w="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52"/>
        <w:gridCol w:w="2722"/>
        <w:gridCol w:w="3118"/>
      </w:tblGrid>
      <w:tr w:rsidR="008A1C52" w:rsidRPr="008A1C52" w14:paraId="0A0E2771" w14:textId="77777777" w:rsidTr="00C515AA">
        <w:tc>
          <w:tcPr>
            <w:tcW w:w="3352" w:type="dxa"/>
            <w:tcBorders>
              <w:top w:val="single" w:sz="4" w:space="0" w:color="auto"/>
              <w:left w:val="single" w:sz="4" w:space="0" w:color="auto"/>
              <w:bottom w:val="single" w:sz="4" w:space="0" w:color="auto"/>
              <w:right w:val="single" w:sz="4" w:space="0" w:color="auto"/>
            </w:tcBorders>
            <w:vAlign w:val="center"/>
            <w:hideMark/>
          </w:tcPr>
          <w:p w14:paraId="63DAAA63" w14:textId="77777777" w:rsidR="00C515AA" w:rsidRPr="008A1C52" w:rsidRDefault="00C515AA" w:rsidP="00C515AA">
            <w:pPr>
              <w:spacing w:line="252" w:lineRule="auto"/>
              <w:ind w:right="-164"/>
              <w:jc w:val="center"/>
              <w:rPr>
                <w:b/>
              </w:rPr>
            </w:pPr>
            <w:r w:rsidRPr="008A1C52">
              <w:rPr>
                <w:b/>
              </w:rPr>
              <w:t>Einamųjų metų veiklos užduotys / einamųjų metų užduotys</w:t>
            </w:r>
          </w:p>
        </w:tc>
        <w:tc>
          <w:tcPr>
            <w:tcW w:w="2722" w:type="dxa"/>
            <w:tcBorders>
              <w:top w:val="single" w:sz="4" w:space="0" w:color="auto"/>
              <w:left w:val="single" w:sz="4" w:space="0" w:color="auto"/>
              <w:bottom w:val="single" w:sz="4" w:space="0" w:color="auto"/>
              <w:right w:val="single" w:sz="4" w:space="0" w:color="auto"/>
            </w:tcBorders>
            <w:vAlign w:val="center"/>
            <w:hideMark/>
          </w:tcPr>
          <w:p w14:paraId="56C7867C" w14:textId="77777777" w:rsidR="00C515AA" w:rsidRPr="008A1C52" w:rsidRDefault="00C515AA" w:rsidP="00C515AA">
            <w:pPr>
              <w:spacing w:line="252" w:lineRule="auto"/>
              <w:ind w:right="-164"/>
              <w:jc w:val="center"/>
              <w:rPr>
                <w:b/>
              </w:rPr>
            </w:pPr>
            <w:r w:rsidRPr="008A1C52">
              <w:rPr>
                <w:b/>
              </w:rPr>
              <w:t>Siektini rezultatai</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F7F19D0" w14:textId="77777777" w:rsidR="00C515AA" w:rsidRPr="008A1C52" w:rsidRDefault="00C515AA" w:rsidP="00C515AA">
            <w:pPr>
              <w:spacing w:line="252" w:lineRule="auto"/>
              <w:ind w:right="-164"/>
              <w:jc w:val="center"/>
              <w:rPr>
                <w:b/>
              </w:rPr>
            </w:pPr>
            <w:r w:rsidRPr="008A1C52">
              <w:rPr>
                <w:b/>
              </w:rPr>
              <w:t>Nustatyti rezultatų vertinimo rodikliai (kiekybiniai, kokybiniai, laiko ir kiti rodikliai, kuriais vadovaudamasis vadovas / institucijos vadovas ar jo įgaliotas asmuo vertins, ar nustatytos užduotys įvykdytos)</w:t>
            </w:r>
          </w:p>
        </w:tc>
      </w:tr>
      <w:tr w:rsidR="008A1C52" w:rsidRPr="008A1C52" w14:paraId="3E65A97A" w14:textId="77777777" w:rsidTr="00C515AA">
        <w:tc>
          <w:tcPr>
            <w:tcW w:w="3352" w:type="dxa"/>
            <w:tcBorders>
              <w:top w:val="single" w:sz="4" w:space="0" w:color="auto"/>
              <w:left w:val="single" w:sz="4" w:space="0" w:color="auto"/>
              <w:bottom w:val="single" w:sz="4" w:space="0" w:color="auto"/>
              <w:right w:val="single" w:sz="4" w:space="0" w:color="auto"/>
            </w:tcBorders>
            <w:hideMark/>
          </w:tcPr>
          <w:p w14:paraId="5C0BDC96" w14:textId="6E1E80A0" w:rsidR="00C515AA" w:rsidRPr="008A1C52" w:rsidRDefault="00C515AA" w:rsidP="00C515AA">
            <w:pPr>
              <w:spacing w:line="252" w:lineRule="auto"/>
              <w:ind w:right="-164"/>
              <w:rPr>
                <w:i/>
              </w:rPr>
            </w:pPr>
            <w:r w:rsidRPr="008A1C52">
              <w:t>2.1. Vykdyti dalijim</w:t>
            </w:r>
            <w:r w:rsidR="00FA05F5" w:rsidRPr="008A1C52">
              <w:t>ą</w:t>
            </w:r>
            <w:r w:rsidRPr="008A1C52">
              <w:t>s</w:t>
            </w:r>
            <w:r w:rsidR="00FA05F5" w:rsidRPr="008A1C52">
              <w:t>i</w:t>
            </w:r>
            <w:r w:rsidRPr="008A1C52">
              <w:t xml:space="preserve"> patirtimis: Bibliotekinio darbo ypatumai ir įvairovė visuotinės pandemijos sąlygomis.</w:t>
            </w:r>
          </w:p>
        </w:tc>
        <w:tc>
          <w:tcPr>
            <w:tcW w:w="2722" w:type="dxa"/>
            <w:tcBorders>
              <w:top w:val="single" w:sz="4" w:space="0" w:color="auto"/>
              <w:left w:val="single" w:sz="4" w:space="0" w:color="auto"/>
              <w:bottom w:val="single" w:sz="4" w:space="0" w:color="auto"/>
              <w:right w:val="single" w:sz="4" w:space="0" w:color="auto"/>
            </w:tcBorders>
            <w:hideMark/>
          </w:tcPr>
          <w:p w14:paraId="4E1A4BB8" w14:textId="77777777" w:rsidR="00C515AA" w:rsidRPr="008A1C52" w:rsidRDefault="00C515AA" w:rsidP="00C515AA">
            <w:pPr>
              <w:spacing w:line="252" w:lineRule="auto"/>
              <w:ind w:right="-164"/>
              <w:jc w:val="center"/>
            </w:pPr>
            <w:r w:rsidRPr="008A1C52">
              <w:t xml:space="preserve">Organizuoti nuotolinius pasitarimus – patirčių mainus su </w:t>
            </w:r>
            <w:proofErr w:type="spellStart"/>
            <w:r w:rsidRPr="008A1C52">
              <w:t>Maduonos</w:t>
            </w:r>
            <w:proofErr w:type="spellEnd"/>
            <w:r w:rsidRPr="008A1C52">
              <w:t xml:space="preserve"> (LV) ir </w:t>
            </w:r>
            <w:proofErr w:type="spellStart"/>
            <w:r w:rsidRPr="008A1C52">
              <w:t>Rapplos</w:t>
            </w:r>
            <w:proofErr w:type="spellEnd"/>
            <w:r w:rsidRPr="008A1C52">
              <w:t xml:space="preserve"> (EE) viešųjų bibliotekų atstovais. Aptarti  bendradarbiavimo sutarties atnaujinimo galimybę.</w:t>
            </w:r>
          </w:p>
        </w:tc>
        <w:tc>
          <w:tcPr>
            <w:tcW w:w="3118" w:type="dxa"/>
            <w:tcBorders>
              <w:top w:val="single" w:sz="4" w:space="0" w:color="auto"/>
              <w:left w:val="single" w:sz="4" w:space="0" w:color="auto"/>
              <w:bottom w:val="single" w:sz="4" w:space="0" w:color="auto"/>
              <w:right w:val="single" w:sz="4" w:space="0" w:color="auto"/>
            </w:tcBorders>
            <w:hideMark/>
          </w:tcPr>
          <w:p w14:paraId="61D7BAE4" w14:textId="77777777" w:rsidR="00C515AA" w:rsidRPr="008A1C52" w:rsidRDefault="00C515AA" w:rsidP="00C515AA">
            <w:pPr>
              <w:spacing w:line="252" w:lineRule="auto"/>
              <w:ind w:right="-164"/>
              <w:jc w:val="center"/>
            </w:pPr>
            <w:r w:rsidRPr="008A1C52">
              <w:t xml:space="preserve">2 nuotoliniai pasitarimai - patirčių mainai: </w:t>
            </w:r>
          </w:p>
          <w:p w14:paraId="2C29AFFF" w14:textId="23396008" w:rsidR="00C515AA" w:rsidRPr="008A1C52" w:rsidRDefault="00C515AA" w:rsidP="00C515AA">
            <w:pPr>
              <w:spacing w:line="252" w:lineRule="auto"/>
              <w:ind w:right="-164"/>
            </w:pPr>
            <w:r w:rsidRPr="008A1C52">
              <w:t xml:space="preserve">- Bibliotekos darbo organizavimas karantino sąlygomis (I </w:t>
            </w:r>
            <w:proofErr w:type="spellStart"/>
            <w:r w:rsidRPr="008A1C52">
              <w:t>ktv</w:t>
            </w:r>
            <w:proofErr w:type="spellEnd"/>
            <w:r w:rsidRPr="008A1C52">
              <w:t>.)</w:t>
            </w:r>
            <w:r w:rsidR="00FA05F5" w:rsidRPr="008A1C52">
              <w:t>;</w:t>
            </w:r>
          </w:p>
          <w:p w14:paraId="56518414" w14:textId="77777777" w:rsidR="00C515AA" w:rsidRPr="008A1C52" w:rsidRDefault="00C515AA" w:rsidP="00C515AA">
            <w:pPr>
              <w:spacing w:line="252" w:lineRule="auto"/>
              <w:ind w:right="-164"/>
            </w:pPr>
            <w:r w:rsidRPr="008A1C52">
              <w:t xml:space="preserve">- nuotolinių kultūros renginių organizavimo patirtys (II </w:t>
            </w:r>
            <w:proofErr w:type="spellStart"/>
            <w:r w:rsidRPr="008A1C52">
              <w:t>ktv</w:t>
            </w:r>
            <w:proofErr w:type="spellEnd"/>
            <w:r w:rsidRPr="008A1C52">
              <w:t>.).</w:t>
            </w:r>
          </w:p>
          <w:p w14:paraId="1044E72F" w14:textId="77777777" w:rsidR="00C515AA" w:rsidRPr="008A1C52" w:rsidRDefault="00C515AA" w:rsidP="00C515AA">
            <w:pPr>
              <w:spacing w:line="252" w:lineRule="auto"/>
              <w:ind w:right="-164"/>
            </w:pPr>
            <w:r w:rsidRPr="008A1C52">
              <w:t xml:space="preserve">Atnaujinta bendradarbiavimo sutartis (III </w:t>
            </w:r>
            <w:proofErr w:type="spellStart"/>
            <w:r w:rsidRPr="008A1C52">
              <w:t>ktv</w:t>
            </w:r>
            <w:proofErr w:type="spellEnd"/>
            <w:r w:rsidRPr="008A1C52">
              <w:t>.)</w:t>
            </w:r>
          </w:p>
        </w:tc>
      </w:tr>
      <w:tr w:rsidR="008A1C52" w:rsidRPr="008A1C52" w14:paraId="0C6D35A3" w14:textId="77777777" w:rsidTr="00C515AA">
        <w:tc>
          <w:tcPr>
            <w:tcW w:w="3352" w:type="dxa"/>
            <w:tcBorders>
              <w:top w:val="single" w:sz="4" w:space="0" w:color="auto"/>
              <w:left w:val="single" w:sz="4" w:space="0" w:color="auto"/>
              <w:bottom w:val="single" w:sz="4" w:space="0" w:color="auto"/>
              <w:right w:val="single" w:sz="4" w:space="0" w:color="auto"/>
            </w:tcBorders>
            <w:hideMark/>
          </w:tcPr>
          <w:p w14:paraId="5D237806" w14:textId="77777777" w:rsidR="00C515AA" w:rsidRPr="008A1C52" w:rsidRDefault="00C515AA" w:rsidP="00C515AA">
            <w:pPr>
              <w:spacing w:line="252" w:lineRule="auto"/>
              <w:ind w:right="-164"/>
            </w:pPr>
            <w:r w:rsidRPr="008A1C52">
              <w:t xml:space="preserve">2.2. Plėsti partnerystę su Lietuvos </w:t>
            </w:r>
            <w:r w:rsidRPr="008A1C52">
              <w:lastRenderedPageBreak/>
              <w:t>mokslo ir kultūros įstaigomis.</w:t>
            </w:r>
          </w:p>
        </w:tc>
        <w:tc>
          <w:tcPr>
            <w:tcW w:w="2722" w:type="dxa"/>
            <w:tcBorders>
              <w:top w:val="single" w:sz="4" w:space="0" w:color="auto"/>
              <w:left w:val="single" w:sz="4" w:space="0" w:color="auto"/>
              <w:bottom w:val="single" w:sz="4" w:space="0" w:color="auto"/>
              <w:right w:val="single" w:sz="4" w:space="0" w:color="auto"/>
            </w:tcBorders>
            <w:hideMark/>
          </w:tcPr>
          <w:p w14:paraId="34C05BB1" w14:textId="39A79688" w:rsidR="00C515AA" w:rsidRPr="008A1C52" w:rsidRDefault="00C515AA" w:rsidP="00C515AA">
            <w:pPr>
              <w:spacing w:line="252" w:lineRule="auto"/>
              <w:ind w:right="-164"/>
              <w:rPr>
                <w:i/>
              </w:rPr>
            </w:pPr>
            <w:r w:rsidRPr="008A1C52">
              <w:lastRenderedPageBreak/>
              <w:t xml:space="preserve">Bibliotekos veiklos </w:t>
            </w:r>
            <w:r w:rsidRPr="008A1C52">
              <w:lastRenderedPageBreak/>
              <w:t xml:space="preserve">modernizavimo galimybių aptarimas su Vilniaus universiteto, Panevėžio apskrities G. </w:t>
            </w:r>
            <w:proofErr w:type="spellStart"/>
            <w:r w:rsidRPr="008A1C52">
              <w:t>Petkevičiaitės</w:t>
            </w:r>
            <w:proofErr w:type="spellEnd"/>
            <w:r w:rsidR="007640D6" w:rsidRPr="008A1C52">
              <w:t>-</w:t>
            </w:r>
            <w:r w:rsidRPr="008A1C52">
              <w:t>Bitės viešosios bibliotekos ir Utenos rajono savivaldybės viešosios bibliotekos atstovais.</w:t>
            </w:r>
          </w:p>
        </w:tc>
        <w:tc>
          <w:tcPr>
            <w:tcW w:w="3118" w:type="dxa"/>
            <w:tcBorders>
              <w:top w:val="single" w:sz="4" w:space="0" w:color="auto"/>
              <w:left w:val="single" w:sz="4" w:space="0" w:color="auto"/>
              <w:bottom w:val="single" w:sz="4" w:space="0" w:color="auto"/>
              <w:right w:val="single" w:sz="4" w:space="0" w:color="auto"/>
            </w:tcBorders>
          </w:tcPr>
          <w:p w14:paraId="528A6327" w14:textId="77777777" w:rsidR="00C515AA" w:rsidRPr="008A1C52" w:rsidRDefault="00C515AA" w:rsidP="00C515AA">
            <w:pPr>
              <w:spacing w:line="252" w:lineRule="auto"/>
              <w:ind w:right="-164"/>
            </w:pPr>
            <w:r w:rsidRPr="008A1C52">
              <w:lastRenderedPageBreak/>
              <w:t xml:space="preserve">Parengta Bibliotekos veiklos </w:t>
            </w:r>
            <w:r w:rsidRPr="008A1C52">
              <w:lastRenderedPageBreak/>
              <w:t>modernizavimo galimybių studija (iki gruodžio 31 d.).</w:t>
            </w:r>
          </w:p>
          <w:p w14:paraId="220A9E72" w14:textId="77777777" w:rsidR="00C515AA" w:rsidRPr="008A1C52" w:rsidRDefault="00C515AA" w:rsidP="00C515AA">
            <w:pPr>
              <w:spacing w:line="252" w:lineRule="auto"/>
              <w:ind w:right="-164"/>
              <w:jc w:val="center"/>
            </w:pPr>
          </w:p>
        </w:tc>
      </w:tr>
      <w:tr w:rsidR="008A1C52" w:rsidRPr="008A1C52" w14:paraId="43CB53AA" w14:textId="77777777" w:rsidTr="00C515AA">
        <w:tc>
          <w:tcPr>
            <w:tcW w:w="3352" w:type="dxa"/>
            <w:tcBorders>
              <w:top w:val="single" w:sz="4" w:space="0" w:color="auto"/>
              <w:left w:val="single" w:sz="4" w:space="0" w:color="auto"/>
              <w:bottom w:val="single" w:sz="4" w:space="0" w:color="auto"/>
              <w:right w:val="single" w:sz="4" w:space="0" w:color="auto"/>
            </w:tcBorders>
            <w:hideMark/>
          </w:tcPr>
          <w:p w14:paraId="54AF66DC" w14:textId="77777777" w:rsidR="00C515AA" w:rsidRPr="008A1C52" w:rsidRDefault="00C515AA" w:rsidP="00C515AA">
            <w:pPr>
              <w:spacing w:line="252" w:lineRule="auto"/>
              <w:ind w:right="-164"/>
            </w:pPr>
            <w:r w:rsidRPr="008A1C52">
              <w:lastRenderedPageBreak/>
              <w:t>2.3. Palaikyti dalykiškus ryšius su Lietuvos bibliotekų metodiniais centrais, mokslo įstaigomis.</w:t>
            </w:r>
          </w:p>
        </w:tc>
        <w:tc>
          <w:tcPr>
            <w:tcW w:w="2722" w:type="dxa"/>
            <w:tcBorders>
              <w:top w:val="single" w:sz="4" w:space="0" w:color="auto"/>
              <w:left w:val="single" w:sz="4" w:space="0" w:color="auto"/>
              <w:bottom w:val="single" w:sz="4" w:space="0" w:color="auto"/>
              <w:right w:val="single" w:sz="4" w:space="0" w:color="auto"/>
            </w:tcBorders>
            <w:hideMark/>
          </w:tcPr>
          <w:p w14:paraId="6809EC0C" w14:textId="053A3C7D" w:rsidR="00C515AA" w:rsidRPr="008A1C52" w:rsidRDefault="00C515AA" w:rsidP="007640D6">
            <w:pPr>
              <w:spacing w:line="252" w:lineRule="auto"/>
              <w:ind w:right="-164"/>
            </w:pPr>
            <w:r w:rsidRPr="008A1C52">
              <w:t>Organizuoti  mokymus – patirties mainus, pasikviečiant lektorius iš Vilniaus universiteto, Lietuvos Mokslų akademijos, Panevėžio apskrities G. Petkevičaitės</w:t>
            </w:r>
            <w:r w:rsidR="007640D6" w:rsidRPr="008A1C52">
              <w:t>-</w:t>
            </w:r>
            <w:r w:rsidRPr="008A1C52">
              <w:t>Bitės viešosios bibliotekos, Lietuvos nacionalinės M. Mažvydo bibliotekos.</w:t>
            </w:r>
          </w:p>
        </w:tc>
        <w:tc>
          <w:tcPr>
            <w:tcW w:w="3118" w:type="dxa"/>
            <w:tcBorders>
              <w:top w:val="single" w:sz="4" w:space="0" w:color="auto"/>
              <w:left w:val="single" w:sz="4" w:space="0" w:color="auto"/>
              <w:bottom w:val="single" w:sz="4" w:space="0" w:color="auto"/>
              <w:right w:val="single" w:sz="4" w:space="0" w:color="auto"/>
            </w:tcBorders>
            <w:hideMark/>
          </w:tcPr>
          <w:p w14:paraId="5FB1784D" w14:textId="77777777" w:rsidR="00C515AA" w:rsidRPr="008A1C52" w:rsidRDefault="00C515AA" w:rsidP="007640D6">
            <w:pPr>
              <w:spacing w:line="252" w:lineRule="auto"/>
              <w:ind w:right="-164"/>
            </w:pPr>
            <w:r w:rsidRPr="008A1C52">
              <w:t>Organizuoti 3 mokymai - patirties mainai, dalyvaujant lektoriams iš minėtų įstaigų</w:t>
            </w:r>
          </w:p>
          <w:p w14:paraId="36610A0D" w14:textId="385DB084" w:rsidR="00C515AA" w:rsidRPr="008A1C52" w:rsidRDefault="00C515AA" w:rsidP="007640D6">
            <w:pPr>
              <w:spacing w:line="252" w:lineRule="auto"/>
              <w:ind w:right="-164"/>
            </w:pPr>
            <w:r w:rsidRPr="008A1C52">
              <w:t>(1</w:t>
            </w:r>
            <w:r w:rsidR="007640D6" w:rsidRPr="008A1C52">
              <w:t xml:space="preserve"> – </w:t>
            </w:r>
            <w:r w:rsidRPr="008A1C52">
              <w:t xml:space="preserve">I </w:t>
            </w:r>
            <w:proofErr w:type="spellStart"/>
            <w:r w:rsidRPr="008A1C52">
              <w:t>ktv</w:t>
            </w:r>
            <w:proofErr w:type="spellEnd"/>
            <w:r w:rsidRPr="008A1C52">
              <w:t>., 1</w:t>
            </w:r>
            <w:r w:rsidR="007640D6" w:rsidRPr="008A1C52">
              <w:t xml:space="preserve"> – </w:t>
            </w:r>
            <w:r w:rsidRPr="008A1C52">
              <w:t xml:space="preserve">II </w:t>
            </w:r>
            <w:proofErr w:type="spellStart"/>
            <w:r w:rsidRPr="008A1C52">
              <w:t>ktv</w:t>
            </w:r>
            <w:proofErr w:type="spellEnd"/>
            <w:r w:rsidRPr="008A1C52">
              <w:t>., 1</w:t>
            </w:r>
            <w:r w:rsidR="007640D6" w:rsidRPr="008A1C52">
              <w:t xml:space="preserve"> – </w:t>
            </w:r>
            <w:r w:rsidRPr="008A1C52">
              <w:t xml:space="preserve">IV </w:t>
            </w:r>
            <w:proofErr w:type="spellStart"/>
            <w:r w:rsidRPr="008A1C52">
              <w:t>ktv</w:t>
            </w:r>
            <w:proofErr w:type="spellEnd"/>
            <w:r w:rsidRPr="008A1C52">
              <w:t>.)</w:t>
            </w:r>
          </w:p>
        </w:tc>
      </w:tr>
      <w:tr w:rsidR="008A1C52" w:rsidRPr="008A1C52" w14:paraId="21577CCB" w14:textId="77777777" w:rsidTr="00C515AA">
        <w:tc>
          <w:tcPr>
            <w:tcW w:w="3352" w:type="dxa"/>
            <w:tcBorders>
              <w:top w:val="single" w:sz="4" w:space="0" w:color="auto"/>
              <w:left w:val="single" w:sz="4" w:space="0" w:color="auto"/>
              <w:bottom w:val="single" w:sz="4" w:space="0" w:color="auto"/>
              <w:right w:val="single" w:sz="4" w:space="0" w:color="auto"/>
            </w:tcBorders>
            <w:hideMark/>
          </w:tcPr>
          <w:p w14:paraId="6A556A69" w14:textId="77777777" w:rsidR="00C515AA" w:rsidRPr="008A1C52" w:rsidRDefault="00C515AA" w:rsidP="00C515AA">
            <w:pPr>
              <w:spacing w:line="276" w:lineRule="auto"/>
              <w:ind w:right="-164"/>
            </w:pPr>
            <w:r w:rsidRPr="008A1C52">
              <w:t xml:space="preserve">2.4. Įgyvendinti tinko pertvarkos 2021 m. užduotis.    </w:t>
            </w:r>
          </w:p>
        </w:tc>
        <w:tc>
          <w:tcPr>
            <w:tcW w:w="2722" w:type="dxa"/>
            <w:tcBorders>
              <w:top w:val="single" w:sz="4" w:space="0" w:color="auto"/>
              <w:left w:val="single" w:sz="4" w:space="0" w:color="auto"/>
              <w:bottom w:val="single" w:sz="4" w:space="0" w:color="auto"/>
              <w:right w:val="single" w:sz="4" w:space="0" w:color="auto"/>
            </w:tcBorders>
            <w:hideMark/>
          </w:tcPr>
          <w:p w14:paraId="69E02D30" w14:textId="77777777" w:rsidR="00C515AA" w:rsidRPr="008A1C52" w:rsidRDefault="00C515AA" w:rsidP="00C515AA">
            <w:pPr>
              <w:spacing w:line="252" w:lineRule="auto"/>
              <w:ind w:right="-164"/>
            </w:pPr>
            <w:r w:rsidRPr="008A1C52">
              <w:t>Įsteigti 2 paslaugų teikimo punktus, peržiūrėti darbuotojų darbo krūvius 2 filialuose.</w:t>
            </w:r>
          </w:p>
        </w:tc>
        <w:tc>
          <w:tcPr>
            <w:tcW w:w="3118" w:type="dxa"/>
            <w:tcBorders>
              <w:top w:val="single" w:sz="4" w:space="0" w:color="auto"/>
              <w:left w:val="single" w:sz="4" w:space="0" w:color="auto"/>
              <w:bottom w:val="single" w:sz="4" w:space="0" w:color="auto"/>
              <w:right w:val="single" w:sz="4" w:space="0" w:color="auto"/>
            </w:tcBorders>
            <w:hideMark/>
          </w:tcPr>
          <w:p w14:paraId="58326B9E" w14:textId="77777777" w:rsidR="00C515AA" w:rsidRPr="008A1C52" w:rsidRDefault="00C515AA" w:rsidP="00C515AA">
            <w:pPr>
              <w:spacing w:line="252" w:lineRule="auto"/>
              <w:ind w:right="-164"/>
            </w:pPr>
            <w:r w:rsidRPr="008A1C52">
              <w:t xml:space="preserve">Vietoj  Kurklių II ir </w:t>
            </w:r>
            <w:proofErr w:type="spellStart"/>
            <w:r w:rsidRPr="008A1C52">
              <w:t>Vaitkūnų</w:t>
            </w:r>
            <w:proofErr w:type="spellEnd"/>
            <w:r w:rsidRPr="008A1C52">
              <w:t xml:space="preserve"> filialų įsteigti paslaugų teikimo punktus (II </w:t>
            </w:r>
            <w:proofErr w:type="spellStart"/>
            <w:r w:rsidRPr="008A1C52">
              <w:t>ktv</w:t>
            </w:r>
            <w:proofErr w:type="spellEnd"/>
            <w:r w:rsidRPr="008A1C52">
              <w:t xml:space="preserve">.), peržiūrėti darbo krūvius Skiemonių ir </w:t>
            </w:r>
            <w:proofErr w:type="spellStart"/>
            <w:r w:rsidRPr="008A1C52">
              <w:t>Staškūniškio</w:t>
            </w:r>
            <w:proofErr w:type="spellEnd"/>
            <w:r w:rsidRPr="008A1C52">
              <w:t xml:space="preserve"> filialų darbuotojams (I </w:t>
            </w:r>
            <w:proofErr w:type="spellStart"/>
            <w:r w:rsidRPr="008A1C52">
              <w:t>ktv</w:t>
            </w:r>
            <w:proofErr w:type="spellEnd"/>
            <w:r w:rsidRPr="008A1C52">
              <w:t>.).</w:t>
            </w:r>
          </w:p>
        </w:tc>
      </w:tr>
    </w:tbl>
    <w:p w14:paraId="345B3CE8" w14:textId="77777777" w:rsidR="00C515AA" w:rsidRPr="008A1C52" w:rsidRDefault="00C515AA" w:rsidP="00C515AA">
      <w:pPr>
        <w:tabs>
          <w:tab w:val="left" w:pos="284"/>
        </w:tabs>
        <w:ind w:right="-164"/>
        <w:jc w:val="both"/>
        <w:rPr>
          <w:rFonts w:eastAsia="Times New Roman"/>
          <w:b/>
          <w:lang w:eastAsia="lt-LT"/>
        </w:rPr>
      </w:pPr>
    </w:p>
    <w:p w14:paraId="2B3C5CDC" w14:textId="77777777" w:rsidR="00C515AA" w:rsidRPr="008A1C52" w:rsidRDefault="00C515AA" w:rsidP="00C515AA">
      <w:pPr>
        <w:tabs>
          <w:tab w:val="left" w:pos="284"/>
        </w:tabs>
        <w:ind w:right="-164"/>
        <w:jc w:val="both"/>
        <w:rPr>
          <w:rFonts w:eastAsia="Times New Roman"/>
          <w:b/>
          <w:lang w:eastAsia="lt-LT"/>
        </w:rPr>
      </w:pPr>
    </w:p>
    <w:p w14:paraId="45C32FD3" w14:textId="77777777" w:rsidR="00C515AA" w:rsidRPr="008A1C52" w:rsidRDefault="00C515AA" w:rsidP="00C515AA">
      <w:pPr>
        <w:tabs>
          <w:tab w:val="left" w:pos="284"/>
        </w:tabs>
        <w:ind w:right="-164"/>
        <w:jc w:val="center"/>
        <w:rPr>
          <w:rFonts w:eastAsia="Times New Roman"/>
          <w:b/>
          <w:lang w:eastAsia="lt-LT"/>
        </w:rPr>
      </w:pPr>
    </w:p>
    <w:p w14:paraId="6C0E8B90" w14:textId="77777777" w:rsidR="00C515AA" w:rsidRPr="008A1C52" w:rsidRDefault="00C515AA" w:rsidP="00C515AA">
      <w:pPr>
        <w:spacing w:line="360" w:lineRule="auto"/>
        <w:ind w:right="-164" w:firstLine="851"/>
        <w:contextualSpacing/>
        <w:jc w:val="both"/>
        <w:outlineLvl w:val="0"/>
        <w:rPr>
          <w:rFonts w:eastAsia="Times New Roman"/>
          <w:b/>
          <w:lang w:eastAsia="lt-LT"/>
        </w:rPr>
      </w:pPr>
      <w:r w:rsidRPr="008A1C52">
        <w:rPr>
          <w:rFonts w:eastAsia="Times New Roman"/>
          <w:b/>
          <w:lang w:eastAsia="lt-LT"/>
        </w:rPr>
        <w:t>6.2. Bibliotekos veiklos 2020 m. išvados (pasiektų rezultatų apibendrinimas):</w:t>
      </w:r>
    </w:p>
    <w:p w14:paraId="050D1252" w14:textId="77777777" w:rsidR="00C515AA" w:rsidRPr="008A1C52" w:rsidRDefault="00C515AA" w:rsidP="00C515AA">
      <w:pPr>
        <w:spacing w:line="360" w:lineRule="auto"/>
        <w:ind w:right="-164" w:firstLine="851"/>
        <w:contextualSpacing/>
        <w:jc w:val="both"/>
        <w:rPr>
          <w:rFonts w:eastAsia="Times New Roman"/>
          <w:lang w:eastAsia="lt-LT"/>
        </w:rPr>
      </w:pPr>
      <w:r w:rsidRPr="008A1C52">
        <w:rPr>
          <w:rFonts w:eastAsia="Times New Roman"/>
          <w:lang w:eastAsia="lt-LT"/>
        </w:rPr>
        <w:t>Teigiami Bibliotekos veiklos pokyčiai (aspektai):</w:t>
      </w:r>
    </w:p>
    <w:p w14:paraId="618482C4" w14:textId="77777777" w:rsidR="00C515AA" w:rsidRPr="008A1C52" w:rsidRDefault="00C515AA" w:rsidP="00C515AA">
      <w:pPr>
        <w:spacing w:line="360" w:lineRule="auto"/>
        <w:ind w:right="-164" w:firstLine="851"/>
        <w:contextualSpacing/>
        <w:jc w:val="both"/>
        <w:rPr>
          <w:rFonts w:eastAsia="Times New Roman"/>
          <w:lang w:eastAsia="lt-LT"/>
        </w:rPr>
      </w:pPr>
      <w:r w:rsidRPr="008A1C52">
        <w:rPr>
          <w:rFonts w:eastAsia="Times New Roman"/>
          <w:b/>
          <w:lang w:eastAsia="lt-LT"/>
        </w:rPr>
        <w:t xml:space="preserve">- </w:t>
      </w:r>
      <w:r w:rsidRPr="008A1C52">
        <w:rPr>
          <w:rFonts w:eastAsia="Times New Roman"/>
          <w:lang w:eastAsia="lt-LT"/>
        </w:rPr>
        <w:t>Aukštas rajono gyventojų bibliotekinio aptarnavimo procentas.</w:t>
      </w:r>
    </w:p>
    <w:p w14:paraId="33999523" w14:textId="77777777" w:rsidR="00C515AA" w:rsidRPr="008A1C52" w:rsidRDefault="00C515AA" w:rsidP="00C515AA">
      <w:pPr>
        <w:spacing w:line="360" w:lineRule="auto"/>
        <w:ind w:right="-164" w:firstLine="851"/>
        <w:contextualSpacing/>
        <w:jc w:val="both"/>
        <w:rPr>
          <w:rFonts w:eastAsia="Times New Roman"/>
          <w:lang w:eastAsia="lt-LT"/>
        </w:rPr>
      </w:pPr>
      <w:r w:rsidRPr="008A1C52">
        <w:rPr>
          <w:rFonts w:eastAsia="Times New Roman"/>
          <w:lang w:eastAsia="lt-LT"/>
        </w:rPr>
        <w:t>- Biblioteka atvira bendruomenei, teikia nemokamas kultūrines ir informacines paslaugas.</w:t>
      </w:r>
    </w:p>
    <w:p w14:paraId="25FB23D4" w14:textId="77777777" w:rsidR="00C515AA" w:rsidRPr="008A1C52" w:rsidRDefault="00C515AA" w:rsidP="00C515AA">
      <w:pPr>
        <w:spacing w:line="360" w:lineRule="auto"/>
        <w:ind w:right="-164" w:firstLine="851"/>
        <w:contextualSpacing/>
        <w:jc w:val="both"/>
        <w:rPr>
          <w:rFonts w:eastAsia="Times New Roman"/>
          <w:lang w:eastAsia="lt-LT"/>
        </w:rPr>
      </w:pPr>
      <w:r w:rsidRPr="008A1C52">
        <w:rPr>
          <w:rFonts w:eastAsia="Times New Roman"/>
          <w:lang w:eastAsia="lt-LT"/>
        </w:rPr>
        <w:t>- Gerai išplėtotas ir gyventojams prieinamas Bibliotekų tinklas rajone.</w:t>
      </w:r>
    </w:p>
    <w:p w14:paraId="2E9A33C3" w14:textId="77777777" w:rsidR="00C515AA" w:rsidRPr="008A1C52" w:rsidRDefault="00C515AA" w:rsidP="00C515AA">
      <w:pPr>
        <w:spacing w:line="360" w:lineRule="auto"/>
        <w:ind w:right="-164" w:firstLine="851"/>
        <w:contextualSpacing/>
        <w:jc w:val="both"/>
        <w:rPr>
          <w:rFonts w:eastAsia="Times New Roman"/>
          <w:lang w:eastAsia="lt-LT"/>
        </w:rPr>
      </w:pPr>
      <w:r w:rsidRPr="008A1C52">
        <w:rPr>
          <w:rFonts w:eastAsia="Times New Roman"/>
          <w:lang w:eastAsia="lt-LT"/>
        </w:rPr>
        <w:t>- Visos Bibliotekos kompiuterizuotos, atnaujinama kompiuterinė įranga, teikiama  prieiga prie interneto, užtikrinama gera greitaveika.</w:t>
      </w:r>
    </w:p>
    <w:p w14:paraId="6CC09F12" w14:textId="77777777" w:rsidR="00C515AA" w:rsidRPr="008A1C52" w:rsidRDefault="00C515AA" w:rsidP="00C515AA">
      <w:pPr>
        <w:spacing w:line="360" w:lineRule="auto"/>
        <w:ind w:right="-164" w:firstLine="851"/>
        <w:contextualSpacing/>
        <w:jc w:val="both"/>
        <w:rPr>
          <w:rFonts w:eastAsia="Times New Roman"/>
          <w:lang w:eastAsia="lt-LT"/>
        </w:rPr>
      </w:pPr>
      <w:r w:rsidRPr="008A1C52">
        <w:rPr>
          <w:rFonts w:eastAsia="Times New Roman"/>
          <w:lang w:eastAsia="lt-LT"/>
        </w:rPr>
        <w:t>- Plečiama elektroninių, virtualių paslaugų plėtra.</w:t>
      </w:r>
    </w:p>
    <w:p w14:paraId="34A37093" w14:textId="77777777" w:rsidR="00C515AA" w:rsidRPr="008A1C52" w:rsidRDefault="00C515AA" w:rsidP="00C515AA">
      <w:pPr>
        <w:spacing w:line="360" w:lineRule="auto"/>
        <w:ind w:right="-164" w:firstLine="851"/>
        <w:contextualSpacing/>
        <w:jc w:val="both"/>
        <w:rPr>
          <w:rFonts w:eastAsia="Times New Roman"/>
          <w:lang w:eastAsia="lt-LT"/>
        </w:rPr>
      </w:pPr>
      <w:r w:rsidRPr="008A1C52">
        <w:rPr>
          <w:rFonts w:eastAsia="Times New Roman"/>
          <w:lang w:eastAsia="lt-LT"/>
        </w:rPr>
        <w:t>- Viešosios bibliotekos prieiga pritaikyta fizinę negalią turintiems gyventojams, parengtos priemonės autizmo spektro sutrikimų turintiems.</w:t>
      </w:r>
    </w:p>
    <w:p w14:paraId="7D2274C4" w14:textId="77777777" w:rsidR="00C515AA" w:rsidRPr="008A1C52" w:rsidRDefault="00C515AA" w:rsidP="00C515AA">
      <w:pPr>
        <w:spacing w:line="360" w:lineRule="auto"/>
        <w:ind w:right="-164" w:firstLine="851"/>
        <w:contextualSpacing/>
        <w:jc w:val="both"/>
        <w:rPr>
          <w:rFonts w:eastAsia="Times New Roman"/>
          <w:lang w:eastAsia="lt-LT"/>
        </w:rPr>
      </w:pPr>
      <w:r w:rsidRPr="008A1C52">
        <w:rPr>
          <w:rFonts w:eastAsia="Times New Roman"/>
          <w:lang w:eastAsia="lt-LT"/>
        </w:rPr>
        <w:t>- Vykdoma aktyvi kultūrinė, edukacinė, šviečiamoji veikla.</w:t>
      </w:r>
    </w:p>
    <w:p w14:paraId="2DE67A57" w14:textId="5E6F76BA" w:rsidR="00C515AA" w:rsidRPr="008A1C52" w:rsidRDefault="00C515AA" w:rsidP="00C515AA">
      <w:pPr>
        <w:spacing w:line="360" w:lineRule="auto"/>
        <w:ind w:right="-164" w:firstLine="851"/>
        <w:contextualSpacing/>
        <w:jc w:val="both"/>
        <w:rPr>
          <w:rFonts w:eastAsia="Times New Roman"/>
          <w:lang w:eastAsia="lt-LT"/>
        </w:rPr>
      </w:pPr>
      <w:r w:rsidRPr="008A1C52">
        <w:rPr>
          <w:rFonts w:eastAsia="Times New Roman"/>
          <w:lang w:eastAsia="lt-LT"/>
        </w:rPr>
        <w:t xml:space="preserve">- Kompiuterizuoti visi pagrindiniai bibliotekiniai procesai (įdiegta ir </w:t>
      </w:r>
      <w:r w:rsidR="007640D6" w:rsidRPr="008A1C52">
        <w:rPr>
          <w:rFonts w:eastAsia="Times New Roman"/>
          <w:lang w:eastAsia="lt-LT"/>
        </w:rPr>
        <w:t>sistemingai</w:t>
      </w:r>
      <w:r w:rsidRPr="008A1C52">
        <w:rPr>
          <w:rFonts w:eastAsia="Times New Roman"/>
          <w:lang w:eastAsia="lt-LT"/>
        </w:rPr>
        <w:t xml:space="preserve"> atnaujinama LIBIS programinė įranga).</w:t>
      </w:r>
    </w:p>
    <w:p w14:paraId="7DF02E3F" w14:textId="77777777" w:rsidR="00C515AA" w:rsidRPr="008A1C52" w:rsidRDefault="00C515AA" w:rsidP="00C515AA">
      <w:pPr>
        <w:spacing w:line="360" w:lineRule="auto"/>
        <w:ind w:right="-164" w:firstLine="851"/>
        <w:contextualSpacing/>
        <w:jc w:val="both"/>
        <w:rPr>
          <w:rFonts w:eastAsia="Times New Roman"/>
          <w:lang w:eastAsia="lt-LT"/>
        </w:rPr>
      </w:pPr>
      <w:r w:rsidRPr="008A1C52">
        <w:rPr>
          <w:rFonts w:eastAsia="Times New Roman"/>
          <w:lang w:eastAsia="lt-LT"/>
        </w:rPr>
        <w:t>- Patyrę ir kvalifikuoti, besirūpinantys savo kvalifikaciniais gebėjimais darbuotojai.</w:t>
      </w:r>
    </w:p>
    <w:p w14:paraId="022B3481" w14:textId="77777777" w:rsidR="00C515AA" w:rsidRPr="008A1C52" w:rsidRDefault="00C515AA" w:rsidP="00C515AA">
      <w:pPr>
        <w:spacing w:line="360" w:lineRule="auto"/>
        <w:ind w:right="-164" w:firstLine="851"/>
        <w:contextualSpacing/>
        <w:jc w:val="both"/>
        <w:rPr>
          <w:rFonts w:eastAsia="Times New Roman"/>
          <w:lang w:eastAsia="lt-LT"/>
        </w:rPr>
      </w:pPr>
      <w:r w:rsidRPr="008A1C52">
        <w:rPr>
          <w:rFonts w:eastAsia="Times New Roman"/>
          <w:lang w:eastAsia="lt-LT"/>
        </w:rPr>
        <w:lastRenderedPageBreak/>
        <w:t>- Įgyta projektų valdymo patirtis.</w:t>
      </w:r>
    </w:p>
    <w:p w14:paraId="4E89F807" w14:textId="7FF6722E" w:rsidR="00C515AA" w:rsidRPr="008A1C52" w:rsidRDefault="00C515AA" w:rsidP="00C515AA">
      <w:pPr>
        <w:spacing w:line="360" w:lineRule="auto"/>
        <w:ind w:right="-164" w:firstLine="851"/>
        <w:contextualSpacing/>
        <w:jc w:val="both"/>
        <w:rPr>
          <w:rFonts w:eastAsia="Times New Roman"/>
          <w:lang w:eastAsia="lt-LT"/>
        </w:rPr>
      </w:pPr>
      <w:r w:rsidRPr="008A1C52">
        <w:rPr>
          <w:rFonts w:eastAsia="Times New Roman"/>
          <w:lang w:eastAsia="lt-LT"/>
        </w:rPr>
        <w:t>- Sudaryta galimyb</w:t>
      </w:r>
      <w:r w:rsidR="007640D6" w:rsidRPr="008A1C52">
        <w:rPr>
          <w:rFonts w:eastAsia="Times New Roman"/>
          <w:lang w:eastAsia="lt-LT"/>
        </w:rPr>
        <w:t>ė</w:t>
      </w:r>
      <w:r w:rsidRPr="008A1C52">
        <w:rPr>
          <w:rFonts w:eastAsia="Times New Roman"/>
          <w:lang w:eastAsia="lt-LT"/>
        </w:rPr>
        <w:t xml:space="preserve"> Bibliotekos skaitytojui grąžinti knygas bet kuriuo paros laiku, be kontakto su darbuotoju.</w:t>
      </w:r>
    </w:p>
    <w:p w14:paraId="1DFD031B" w14:textId="77777777" w:rsidR="00C515AA" w:rsidRPr="008A1C52" w:rsidRDefault="00C515AA" w:rsidP="00C515AA">
      <w:pPr>
        <w:spacing w:line="360" w:lineRule="auto"/>
        <w:ind w:right="-164" w:firstLine="851"/>
        <w:contextualSpacing/>
        <w:jc w:val="both"/>
        <w:rPr>
          <w:rFonts w:eastAsia="Times New Roman"/>
          <w:lang w:eastAsia="lt-LT"/>
        </w:rPr>
      </w:pPr>
      <w:r w:rsidRPr="008A1C52">
        <w:rPr>
          <w:rFonts w:eastAsia="Times New Roman"/>
          <w:lang w:eastAsia="lt-LT"/>
        </w:rPr>
        <w:t>Probleminiai klausimai:</w:t>
      </w:r>
    </w:p>
    <w:p w14:paraId="0E6CF622" w14:textId="77777777" w:rsidR="00C515AA" w:rsidRPr="008A1C52" w:rsidRDefault="00C515AA" w:rsidP="00C515AA">
      <w:pPr>
        <w:spacing w:line="360" w:lineRule="auto"/>
        <w:ind w:right="-164" w:firstLine="851"/>
        <w:contextualSpacing/>
        <w:jc w:val="both"/>
        <w:rPr>
          <w:rFonts w:eastAsia="Times New Roman"/>
          <w:lang w:eastAsia="lt-LT"/>
        </w:rPr>
      </w:pPr>
      <w:r w:rsidRPr="008A1C52">
        <w:rPr>
          <w:rFonts w:eastAsia="Times New Roman"/>
          <w:lang w:eastAsia="lt-LT"/>
        </w:rPr>
        <w:t>- Prasta demografinė situacija, pandemijos grėsmė mažina Bibliotekos vartotojų skaičių, siaurina veiklos galimybes.</w:t>
      </w:r>
    </w:p>
    <w:p w14:paraId="052B293B" w14:textId="77777777" w:rsidR="00C515AA" w:rsidRPr="008A1C52" w:rsidRDefault="00C515AA" w:rsidP="00C515AA">
      <w:pPr>
        <w:spacing w:line="360" w:lineRule="auto"/>
        <w:ind w:right="-164" w:firstLine="851"/>
        <w:contextualSpacing/>
        <w:jc w:val="both"/>
        <w:rPr>
          <w:rFonts w:eastAsia="Times New Roman"/>
          <w:lang w:eastAsia="lt-LT"/>
        </w:rPr>
      </w:pPr>
      <w:r w:rsidRPr="008A1C52">
        <w:rPr>
          <w:rFonts w:eastAsia="Times New Roman"/>
          <w:lang w:eastAsia="lt-LT"/>
        </w:rPr>
        <w:t>- Nepakankamos lėšos dokumentų fondams atnaujinti.</w:t>
      </w:r>
    </w:p>
    <w:p w14:paraId="63D97CB8" w14:textId="77777777" w:rsidR="00C515AA" w:rsidRPr="008A1C52" w:rsidRDefault="00C515AA" w:rsidP="00C515AA">
      <w:pPr>
        <w:spacing w:line="360" w:lineRule="auto"/>
        <w:ind w:right="-164" w:firstLine="851"/>
        <w:contextualSpacing/>
        <w:jc w:val="both"/>
        <w:rPr>
          <w:rFonts w:eastAsia="Times New Roman"/>
          <w:lang w:eastAsia="lt-LT"/>
        </w:rPr>
      </w:pPr>
      <w:r w:rsidRPr="008A1C52">
        <w:rPr>
          <w:rFonts w:eastAsia="Times New Roman"/>
          <w:lang w:eastAsia="lt-LT"/>
        </w:rPr>
        <w:t xml:space="preserve">- Neliko profesionalių bibliotekininkų rengimo studijų. </w:t>
      </w:r>
    </w:p>
    <w:p w14:paraId="29929934" w14:textId="77777777" w:rsidR="00C515AA" w:rsidRPr="008A1C52" w:rsidRDefault="00C515AA" w:rsidP="00C515AA">
      <w:pPr>
        <w:spacing w:line="360" w:lineRule="auto"/>
        <w:ind w:right="-164" w:firstLine="851"/>
        <w:contextualSpacing/>
        <w:jc w:val="both"/>
        <w:rPr>
          <w:rFonts w:eastAsia="Times New Roman"/>
          <w:lang w:eastAsia="lt-LT"/>
        </w:rPr>
      </w:pPr>
      <w:r w:rsidRPr="008A1C52">
        <w:rPr>
          <w:rFonts w:eastAsia="Times New Roman"/>
          <w:lang w:eastAsia="lt-LT"/>
        </w:rPr>
        <w:t>- Riboti biudžetiniai asignavimai mažina Bibliotekos veiklas.</w:t>
      </w:r>
    </w:p>
    <w:p w14:paraId="780C2B1E" w14:textId="77777777" w:rsidR="00C515AA" w:rsidRPr="008A1C52" w:rsidRDefault="00C515AA" w:rsidP="00C515AA">
      <w:pPr>
        <w:spacing w:line="360" w:lineRule="auto"/>
        <w:ind w:right="-164" w:firstLine="851"/>
        <w:contextualSpacing/>
        <w:jc w:val="both"/>
        <w:outlineLvl w:val="0"/>
        <w:rPr>
          <w:rFonts w:eastAsia="Times New Roman"/>
          <w:b/>
          <w:lang w:eastAsia="lt-LT"/>
        </w:rPr>
      </w:pPr>
    </w:p>
    <w:p w14:paraId="05DF05D4" w14:textId="77777777" w:rsidR="00C515AA" w:rsidRPr="008A1C52" w:rsidRDefault="00C515AA" w:rsidP="00C515AA">
      <w:pPr>
        <w:spacing w:line="360" w:lineRule="auto"/>
        <w:ind w:right="-164"/>
        <w:contextualSpacing/>
        <w:jc w:val="both"/>
        <w:rPr>
          <w:rFonts w:eastAsia="Times New Roman"/>
          <w:b/>
          <w:lang w:eastAsia="lt-LT"/>
        </w:rPr>
      </w:pPr>
    </w:p>
    <w:p w14:paraId="57EF4718" w14:textId="77777777" w:rsidR="00C515AA" w:rsidRPr="008A1C52" w:rsidRDefault="00C515AA" w:rsidP="00C515AA">
      <w:pPr>
        <w:spacing w:line="360" w:lineRule="auto"/>
        <w:ind w:right="-164"/>
        <w:contextualSpacing/>
        <w:jc w:val="both"/>
        <w:rPr>
          <w:rFonts w:eastAsia="Times New Roman"/>
          <w:lang w:eastAsia="lt-LT"/>
        </w:rPr>
      </w:pPr>
      <w:r w:rsidRPr="008A1C52">
        <w:rPr>
          <w:rFonts w:eastAsia="Times New Roman"/>
          <w:b/>
          <w:lang w:eastAsia="lt-LT"/>
        </w:rPr>
        <w:t xml:space="preserve"> </w:t>
      </w:r>
      <w:r w:rsidRPr="008A1C52">
        <w:rPr>
          <w:rFonts w:eastAsia="Times New Roman"/>
          <w:lang w:eastAsia="lt-LT"/>
        </w:rPr>
        <w:t xml:space="preserve">        </w:t>
      </w:r>
    </w:p>
    <w:p w14:paraId="11873C96" w14:textId="77777777" w:rsidR="00C515AA" w:rsidRPr="008A1C52" w:rsidRDefault="00C515AA" w:rsidP="00C515AA">
      <w:pPr>
        <w:spacing w:line="360" w:lineRule="auto"/>
        <w:ind w:right="-164"/>
        <w:contextualSpacing/>
        <w:jc w:val="both"/>
        <w:rPr>
          <w:rFonts w:eastAsia="Times New Roman"/>
          <w:lang w:eastAsia="lt-LT"/>
        </w:rPr>
      </w:pPr>
    </w:p>
    <w:p w14:paraId="0C2C0A4E" w14:textId="77777777" w:rsidR="00C515AA" w:rsidRPr="008A1C52" w:rsidRDefault="00C515AA" w:rsidP="00C515AA">
      <w:pPr>
        <w:spacing w:line="360" w:lineRule="auto"/>
        <w:ind w:right="-164"/>
        <w:contextualSpacing/>
        <w:jc w:val="both"/>
        <w:rPr>
          <w:rFonts w:eastAsia="Times New Roman"/>
          <w:lang w:eastAsia="lt-LT"/>
        </w:rPr>
      </w:pPr>
    </w:p>
    <w:p w14:paraId="10941493" w14:textId="77777777" w:rsidR="00C515AA" w:rsidRPr="008A1C52" w:rsidRDefault="00C515AA" w:rsidP="00C515AA">
      <w:pPr>
        <w:spacing w:line="360" w:lineRule="auto"/>
        <w:ind w:right="-164"/>
        <w:contextualSpacing/>
        <w:jc w:val="both"/>
        <w:rPr>
          <w:rFonts w:eastAsia="Times New Roman"/>
          <w:lang w:eastAsia="lt-LT"/>
        </w:rPr>
      </w:pPr>
    </w:p>
    <w:p w14:paraId="1BE614C2" w14:textId="77777777" w:rsidR="00C515AA" w:rsidRPr="008A1C52" w:rsidRDefault="00C515AA" w:rsidP="00C515AA">
      <w:pPr>
        <w:spacing w:line="360" w:lineRule="auto"/>
        <w:ind w:right="-164"/>
        <w:contextualSpacing/>
        <w:jc w:val="both"/>
        <w:rPr>
          <w:rFonts w:eastAsia="Times New Roman"/>
          <w:lang w:eastAsia="lt-LT"/>
        </w:rPr>
      </w:pPr>
    </w:p>
    <w:p w14:paraId="64B729A5" w14:textId="5E9C1FD6" w:rsidR="00C515AA" w:rsidRPr="008A1C52" w:rsidRDefault="00C515AA" w:rsidP="00C515AA">
      <w:pPr>
        <w:spacing w:line="360" w:lineRule="auto"/>
        <w:ind w:right="-164"/>
        <w:jc w:val="both"/>
      </w:pPr>
      <w:r w:rsidRPr="008A1C52">
        <w:rPr>
          <w:rFonts w:eastAsia="Times New Roman"/>
          <w:lang w:eastAsia="lt-LT"/>
        </w:rPr>
        <w:t xml:space="preserve">       Direktorius   </w:t>
      </w:r>
      <w:r w:rsidR="004A6754">
        <w:rPr>
          <w:rFonts w:eastAsia="Times New Roman"/>
          <w:lang w:eastAsia="lt-LT"/>
        </w:rPr>
        <w:t xml:space="preserve">                             </w:t>
      </w:r>
      <w:r w:rsidRPr="008A1C52">
        <w:rPr>
          <w:rFonts w:eastAsia="Times New Roman"/>
          <w:lang w:eastAsia="lt-LT"/>
        </w:rPr>
        <w:t xml:space="preserve">                                                     </w:t>
      </w:r>
      <w:r w:rsidR="007640D6" w:rsidRPr="008A1C52">
        <w:rPr>
          <w:rFonts w:eastAsia="Times New Roman"/>
          <w:lang w:eastAsia="lt-LT"/>
        </w:rPr>
        <w:t xml:space="preserve">                          </w:t>
      </w:r>
      <w:r w:rsidRPr="008A1C52">
        <w:rPr>
          <w:rFonts w:eastAsia="Times New Roman"/>
          <w:lang w:eastAsia="lt-LT"/>
        </w:rPr>
        <w:t xml:space="preserve">   Romas </w:t>
      </w:r>
      <w:proofErr w:type="spellStart"/>
      <w:r w:rsidRPr="008A1C52">
        <w:rPr>
          <w:rFonts w:eastAsia="Times New Roman"/>
          <w:lang w:eastAsia="lt-LT"/>
        </w:rPr>
        <w:t>Kutka</w:t>
      </w:r>
      <w:proofErr w:type="spellEnd"/>
    </w:p>
    <w:p w14:paraId="61C5909B" w14:textId="77777777" w:rsidR="00C515AA" w:rsidRPr="008A1C52" w:rsidRDefault="00C515AA" w:rsidP="00C515AA">
      <w:pPr>
        <w:ind w:right="-164"/>
        <w:jc w:val="both"/>
      </w:pPr>
    </w:p>
    <w:p w14:paraId="73497933" w14:textId="77777777" w:rsidR="00C515AA" w:rsidRPr="008A1C52" w:rsidRDefault="00C515AA" w:rsidP="00C515AA">
      <w:pPr>
        <w:ind w:right="-164"/>
        <w:jc w:val="both"/>
        <w:rPr>
          <w:b/>
        </w:rPr>
      </w:pPr>
    </w:p>
    <w:p w14:paraId="64BB9322" w14:textId="77777777" w:rsidR="00C515AA" w:rsidRPr="008A1C52" w:rsidRDefault="00C515AA" w:rsidP="00C515AA">
      <w:pPr>
        <w:spacing w:line="360" w:lineRule="auto"/>
        <w:ind w:right="-164"/>
        <w:jc w:val="both"/>
        <w:rPr>
          <w:b/>
        </w:rPr>
      </w:pPr>
    </w:p>
    <w:p w14:paraId="0B087811" w14:textId="77777777" w:rsidR="00C515AA" w:rsidRPr="008A1C52" w:rsidRDefault="00C515AA" w:rsidP="00C515AA">
      <w:pPr>
        <w:spacing w:line="360" w:lineRule="auto"/>
        <w:ind w:right="-164"/>
        <w:jc w:val="both"/>
        <w:rPr>
          <w:b/>
        </w:rPr>
      </w:pPr>
      <w:r w:rsidRPr="008A1C52">
        <w:rPr>
          <w:b/>
        </w:rPr>
        <w:t xml:space="preserve">                                                                                   </w:t>
      </w:r>
    </w:p>
    <w:p w14:paraId="5EF2C930" w14:textId="77777777" w:rsidR="00207FA2" w:rsidRPr="008A1C52" w:rsidRDefault="00C515AA" w:rsidP="00C515AA">
      <w:pPr>
        <w:spacing w:line="360" w:lineRule="auto"/>
        <w:ind w:right="-164"/>
        <w:jc w:val="both"/>
        <w:rPr>
          <w:b/>
        </w:rPr>
      </w:pPr>
      <w:r w:rsidRPr="008A1C52">
        <w:rPr>
          <w:b/>
        </w:rPr>
        <w:t xml:space="preserve">                                                </w:t>
      </w:r>
      <w:r w:rsidR="00207FA2" w:rsidRPr="008A1C52">
        <w:rPr>
          <w:b/>
        </w:rPr>
        <w:t xml:space="preserve">                          </w:t>
      </w:r>
    </w:p>
    <w:p w14:paraId="231D2C4D" w14:textId="77777777" w:rsidR="00207FA2" w:rsidRPr="008A1C52" w:rsidRDefault="00207FA2" w:rsidP="00C515AA">
      <w:pPr>
        <w:spacing w:line="360" w:lineRule="auto"/>
        <w:ind w:right="-164"/>
        <w:jc w:val="both"/>
        <w:rPr>
          <w:b/>
        </w:rPr>
      </w:pPr>
    </w:p>
    <w:p w14:paraId="31395519" w14:textId="77777777" w:rsidR="00207FA2" w:rsidRPr="008A1C52" w:rsidRDefault="00207FA2" w:rsidP="00C515AA">
      <w:pPr>
        <w:spacing w:line="360" w:lineRule="auto"/>
        <w:ind w:right="-164"/>
        <w:jc w:val="both"/>
        <w:rPr>
          <w:b/>
        </w:rPr>
      </w:pPr>
    </w:p>
    <w:p w14:paraId="7F8272B9" w14:textId="77777777" w:rsidR="00207FA2" w:rsidRPr="008A1C52" w:rsidRDefault="00207FA2" w:rsidP="00C515AA">
      <w:pPr>
        <w:spacing w:line="360" w:lineRule="auto"/>
        <w:ind w:right="-164"/>
        <w:jc w:val="both"/>
        <w:rPr>
          <w:b/>
        </w:rPr>
      </w:pPr>
    </w:p>
    <w:p w14:paraId="4A7830D2" w14:textId="77777777" w:rsidR="00207FA2" w:rsidRPr="008A1C52" w:rsidRDefault="00207FA2" w:rsidP="00C515AA">
      <w:pPr>
        <w:spacing w:line="360" w:lineRule="auto"/>
        <w:ind w:right="-164"/>
        <w:jc w:val="both"/>
        <w:rPr>
          <w:b/>
        </w:rPr>
      </w:pPr>
    </w:p>
    <w:p w14:paraId="7FF5CDD0" w14:textId="77777777" w:rsidR="00207FA2" w:rsidRPr="008A1C52" w:rsidRDefault="00207FA2" w:rsidP="00C515AA">
      <w:pPr>
        <w:spacing w:line="360" w:lineRule="auto"/>
        <w:ind w:right="-164"/>
        <w:jc w:val="both"/>
        <w:rPr>
          <w:b/>
        </w:rPr>
      </w:pPr>
    </w:p>
    <w:p w14:paraId="13E5A97D" w14:textId="77777777" w:rsidR="00207FA2" w:rsidRPr="008A1C52" w:rsidRDefault="00207FA2" w:rsidP="00C515AA">
      <w:pPr>
        <w:spacing w:line="360" w:lineRule="auto"/>
        <w:ind w:right="-164"/>
        <w:jc w:val="both"/>
        <w:rPr>
          <w:b/>
        </w:rPr>
      </w:pPr>
    </w:p>
    <w:p w14:paraId="6CA3DCE0" w14:textId="77777777" w:rsidR="00207FA2" w:rsidRPr="008A1C52" w:rsidRDefault="00207FA2" w:rsidP="00C515AA">
      <w:pPr>
        <w:spacing w:line="360" w:lineRule="auto"/>
        <w:ind w:right="-164"/>
        <w:jc w:val="both"/>
        <w:rPr>
          <w:b/>
        </w:rPr>
      </w:pPr>
    </w:p>
    <w:p w14:paraId="655D6D9E" w14:textId="77777777" w:rsidR="00207FA2" w:rsidRPr="008A1C52" w:rsidRDefault="00207FA2" w:rsidP="00C515AA">
      <w:pPr>
        <w:spacing w:line="360" w:lineRule="auto"/>
        <w:ind w:right="-164"/>
        <w:jc w:val="both"/>
        <w:rPr>
          <w:b/>
        </w:rPr>
      </w:pPr>
    </w:p>
    <w:p w14:paraId="4C432422" w14:textId="77777777" w:rsidR="00207FA2" w:rsidRPr="008A1C52" w:rsidRDefault="00207FA2" w:rsidP="00C515AA">
      <w:pPr>
        <w:spacing w:line="360" w:lineRule="auto"/>
        <w:ind w:right="-164"/>
        <w:jc w:val="both"/>
        <w:rPr>
          <w:b/>
        </w:rPr>
      </w:pPr>
    </w:p>
    <w:p w14:paraId="46CE0F1B" w14:textId="77777777" w:rsidR="00C515AA" w:rsidRPr="008A1C52" w:rsidRDefault="00C515AA" w:rsidP="00C515AA">
      <w:pPr>
        <w:spacing w:line="360" w:lineRule="auto"/>
        <w:ind w:right="-164"/>
        <w:jc w:val="both"/>
        <w:rPr>
          <w:b/>
        </w:rPr>
      </w:pPr>
      <w:r w:rsidRPr="008A1C52">
        <w:rPr>
          <w:b/>
        </w:rPr>
        <w:t xml:space="preserve">                               </w:t>
      </w:r>
    </w:p>
    <w:p w14:paraId="6A266815" w14:textId="77777777" w:rsidR="009C38F5" w:rsidRPr="008A1C52" w:rsidRDefault="009C38F5" w:rsidP="00C515AA">
      <w:pPr>
        <w:tabs>
          <w:tab w:val="left" w:pos="4820"/>
        </w:tabs>
        <w:spacing w:line="276" w:lineRule="auto"/>
        <w:ind w:right="-164"/>
        <w:rPr>
          <w:b/>
        </w:rPr>
      </w:pPr>
    </w:p>
    <w:p w14:paraId="5E73CF55" w14:textId="77777777" w:rsidR="00863F27" w:rsidRPr="008A1C52" w:rsidRDefault="00863F27" w:rsidP="00C515AA">
      <w:pPr>
        <w:ind w:right="-164" w:firstLine="720"/>
        <w:jc w:val="center"/>
        <w:rPr>
          <w:b/>
        </w:rPr>
      </w:pPr>
    </w:p>
    <w:p w14:paraId="1BE5EAB0" w14:textId="77777777" w:rsidR="00863F27" w:rsidRPr="008A1C52" w:rsidRDefault="00863F27" w:rsidP="00C515AA">
      <w:pPr>
        <w:spacing w:line="276" w:lineRule="auto"/>
        <w:ind w:right="-164" w:firstLine="851"/>
        <w:jc w:val="center"/>
        <w:rPr>
          <w:b/>
        </w:rPr>
      </w:pPr>
      <w:r w:rsidRPr="008A1C52">
        <w:rPr>
          <w:b/>
        </w:rPr>
        <w:lastRenderedPageBreak/>
        <w:t xml:space="preserve">SAVIVALDYBĖS TARYBOS SPRENDIMO „DĖL PRITARIMO </w:t>
      </w:r>
      <w:r w:rsidR="00482D4D" w:rsidRPr="008A1C52">
        <w:rPr>
          <w:b/>
        </w:rPr>
        <w:t>ANYKŠČIŲ RAJONO SAVIVALDYBĖS LIUDVIKOS IR STANISLOVO DIDŽIULIŲ VIEŠOSIOS BIBLIOTEKOS</w:t>
      </w:r>
      <w:r w:rsidR="00482D4D" w:rsidRPr="008A1C52">
        <w:t xml:space="preserve"> </w:t>
      </w:r>
      <w:r w:rsidRPr="008A1C52">
        <w:rPr>
          <w:b/>
        </w:rPr>
        <w:t xml:space="preserve">2020 METŲ VEIKLOS ATASKAITAI“ PROJEKTO </w:t>
      </w:r>
    </w:p>
    <w:p w14:paraId="5E69309C" w14:textId="77777777" w:rsidR="00863F27" w:rsidRPr="008A1C52" w:rsidRDefault="00863F27" w:rsidP="00C515AA">
      <w:pPr>
        <w:ind w:right="-164" w:firstLine="720"/>
        <w:jc w:val="center"/>
        <w:rPr>
          <w:b/>
        </w:rPr>
      </w:pPr>
      <w:r w:rsidRPr="008A1C52">
        <w:rPr>
          <w:b/>
        </w:rPr>
        <w:t>AIŠKINAMASIS RAŠTAS</w:t>
      </w:r>
    </w:p>
    <w:p w14:paraId="047AC63D" w14:textId="77777777" w:rsidR="00863F27" w:rsidRPr="008A1C52" w:rsidRDefault="00863F27" w:rsidP="00C515AA">
      <w:pPr>
        <w:ind w:right="-164" w:firstLine="720"/>
        <w:jc w:val="both"/>
        <w:rPr>
          <w:b/>
        </w:rPr>
      </w:pPr>
    </w:p>
    <w:p w14:paraId="7513C568" w14:textId="77777777" w:rsidR="00863F27" w:rsidRPr="008A1C52" w:rsidRDefault="00863F27" w:rsidP="00C515AA">
      <w:pPr>
        <w:pStyle w:val="Sraopastraipa"/>
        <w:numPr>
          <w:ilvl w:val="0"/>
          <w:numId w:val="5"/>
        </w:numPr>
        <w:spacing w:line="240" w:lineRule="auto"/>
        <w:ind w:right="-164"/>
        <w:jc w:val="both"/>
        <w:rPr>
          <w:rFonts w:ascii="Times New Roman" w:hAnsi="Times New Roman"/>
          <w:sz w:val="24"/>
          <w:szCs w:val="24"/>
        </w:rPr>
      </w:pPr>
      <w:proofErr w:type="spellStart"/>
      <w:r w:rsidRPr="008A1C52">
        <w:rPr>
          <w:rFonts w:ascii="Times New Roman" w:hAnsi="Times New Roman"/>
          <w:b/>
          <w:sz w:val="24"/>
          <w:szCs w:val="24"/>
        </w:rPr>
        <w:t>Sprendimo</w:t>
      </w:r>
      <w:proofErr w:type="spellEnd"/>
      <w:r w:rsidRPr="008A1C52">
        <w:rPr>
          <w:rFonts w:ascii="Times New Roman" w:hAnsi="Times New Roman"/>
          <w:b/>
          <w:sz w:val="24"/>
          <w:szCs w:val="24"/>
        </w:rPr>
        <w:t xml:space="preserve"> </w:t>
      </w:r>
      <w:proofErr w:type="spellStart"/>
      <w:r w:rsidRPr="008A1C52">
        <w:rPr>
          <w:rFonts w:ascii="Times New Roman" w:hAnsi="Times New Roman"/>
          <w:b/>
          <w:sz w:val="24"/>
          <w:szCs w:val="24"/>
        </w:rPr>
        <w:t>projekto</w:t>
      </w:r>
      <w:proofErr w:type="spellEnd"/>
      <w:r w:rsidRPr="008A1C52">
        <w:rPr>
          <w:rFonts w:ascii="Times New Roman" w:hAnsi="Times New Roman"/>
          <w:b/>
          <w:sz w:val="24"/>
          <w:szCs w:val="24"/>
        </w:rPr>
        <w:t xml:space="preserve"> </w:t>
      </w:r>
      <w:proofErr w:type="spellStart"/>
      <w:r w:rsidRPr="008A1C52">
        <w:rPr>
          <w:rFonts w:ascii="Times New Roman" w:hAnsi="Times New Roman"/>
          <w:b/>
          <w:sz w:val="24"/>
          <w:szCs w:val="24"/>
        </w:rPr>
        <w:t>tikslai</w:t>
      </w:r>
      <w:proofErr w:type="spellEnd"/>
      <w:r w:rsidRPr="008A1C52">
        <w:rPr>
          <w:rFonts w:ascii="Times New Roman" w:hAnsi="Times New Roman"/>
          <w:b/>
          <w:sz w:val="24"/>
          <w:szCs w:val="24"/>
        </w:rPr>
        <w:t xml:space="preserve"> </w:t>
      </w:r>
      <w:proofErr w:type="spellStart"/>
      <w:r w:rsidRPr="008A1C52">
        <w:rPr>
          <w:rFonts w:ascii="Times New Roman" w:hAnsi="Times New Roman"/>
          <w:b/>
          <w:sz w:val="24"/>
          <w:szCs w:val="24"/>
        </w:rPr>
        <w:t>ir</w:t>
      </w:r>
      <w:proofErr w:type="spellEnd"/>
      <w:r w:rsidRPr="008A1C52">
        <w:rPr>
          <w:rFonts w:ascii="Times New Roman" w:hAnsi="Times New Roman"/>
          <w:b/>
          <w:sz w:val="24"/>
          <w:szCs w:val="24"/>
        </w:rPr>
        <w:t xml:space="preserve"> </w:t>
      </w:r>
      <w:proofErr w:type="spellStart"/>
      <w:r w:rsidRPr="008A1C52">
        <w:rPr>
          <w:rFonts w:ascii="Times New Roman" w:hAnsi="Times New Roman"/>
          <w:b/>
          <w:sz w:val="24"/>
          <w:szCs w:val="24"/>
        </w:rPr>
        <w:t>uždaviniai</w:t>
      </w:r>
      <w:proofErr w:type="spellEnd"/>
      <w:r w:rsidRPr="008A1C52">
        <w:rPr>
          <w:rFonts w:ascii="Times New Roman" w:hAnsi="Times New Roman"/>
          <w:sz w:val="24"/>
          <w:szCs w:val="24"/>
        </w:rPr>
        <w:t xml:space="preserve"> </w:t>
      </w:r>
    </w:p>
    <w:p w14:paraId="12893047" w14:textId="77777777" w:rsidR="00863F27" w:rsidRPr="008A1C52" w:rsidRDefault="002B1D58" w:rsidP="00C515AA">
      <w:pPr>
        <w:ind w:left="360" w:right="-164"/>
        <w:jc w:val="both"/>
      </w:pPr>
      <w:r w:rsidRPr="008A1C52">
        <w:t xml:space="preserve">       </w:t>
      </w:r>
      <w:r w:rsidR="00863F27" w:rsidRPr="008A1C52">
        <w:t xml:space="preserve">Remiantis Anykščių rajono savivaldybės tarybos reglamentu iki kiekvienų metų balandžio 30 d. Savivaldybės taryba išklauso Savivaldybės valdomų įmonių, biudžetinių, viešųjų įstaigų ir organizacijų metines veiklos ataskaitas ir priima dėl jų sprendimus pritarti arba nepritarti ataskaitoms. </w:t>
      </w:r>
    </w:p>
    <w:p w14:paraId="340DD342" w14:textId="77777777" w:rsidR="00863F27" w:rsidRPr="008A1C52" w:rsidRDefault="002B1D58" w:rsidP="00C515AA">
      <w:pPr>
        <w:tabs>
          <w:tab w:val="left" w:pos="0"/>
        </w:tabs>
        <w:ind w:right="-164"/>
        <w:jc w:val="both"/>
      </w:pPr>
      <w:r w:rsidRPr="008A1C52">
        <w:t xml:space="preserve">            </w:t>
      </w:r>
      <w:r w:rsidR="00863F27" w:rsidRPr="008A1C52">
        <w:t xml:space="preserve">Teikiama </w:t>
      </w:r>
      <w:r w:rsidR="00482D4D" w:rsidRPr="008A1C52">
        <w:t xml:space="preserve">Anykščių rajono savivaldybės Liudvikos ir Stanislovo Didžiulių viešosios bibliotekos </w:t>
      </w:r>
      <w:r w:rsidR="00863F27" w:rsidRPr="008A1C52">
        <w:t xml:space="preserve">2020 metų veiklos ataskaita. </w:t>
      </w:r>
    </w:p>
    <w:p w14:paraId="5241218E" w14:textId="48771A32" w:rsidR="00863F27" w:rsidRPr="008A1C52" w:rsidRDefault="002057ED" w:rsidP="00122910">
      <w:pPr>
        <w:tabs>
          <w:tab w:val="left" w:pos="0"/>
        </w:tabs>
        <w:ind w:right="-164"/>
        <w:jc w:val="both"/>
        <w:rPr>
          <w:b/>
        </w:rPr>
      </w:pPr>
      <w:r w:rsidRPr="008A1C52">
        <w:rPr>
          <w:rFonts w:eastAsia="Times New Roman"/>
          <w:b/>
          <w:lang w:eastAsia="lt-LT"/>
        </w:rPr>
        <w:t xml:space="preserve">            </w:t>
      </w:r>
      <w:r w:rsidRPr="008A1C52">
        <w:rPr>
          <w:rFonts w:eastAsia="Times New Roman"/>
          <w:lang w:eastAsia="lt-LT"/>
        </w:rPr>
        <w:t xml:space="preserve">Ataskaita parengta vadovaujantis </w:t>
      </w:r>
      <w:r w:rsidR="00122910" w:rsidRPr="002057ED">
        <w:rPr>
          <w:rFonts w:eastAsia="Times New Roman"/>
          <w:color w:val="000000"/>
          <w:lang w:eastAsia="lt-LT"/>
        </w:rPr>
        <w:t>viešojo sektoriaus subjekto metinės veiklos at</w:t>
      </w:r>
      <w:r w:rsidR="00122910">
        <w:rPr>
          <w:rFonts w:eastAsia="Times New Roman"/>
          <w:color w:val="000000"/>
          <w:lang w:eastAsia="lt-LT"/>
        </w:rPr>
        <w:t xml:space="preserve">askaitos rengimo tvarkos aprašo, patvirtinto </w:t>
      </w:r>
      <w:r w:rsidR="00122910" w:rsidRPr="002057ED">
        <w:rPr>
          <w:rFonts w:eastAsia="Times New Roman"/>
          <w:color w:val="000000"/>
          <w:lang w:eastAsia="lt-LT"/>
        </w:rPr>
        <w:t>Lietuvos Respublikos Vyriausybės 2019 metų vasario 13 d. nutarim</w:t>
      </w:r>
      <w:r w:rsidR="00122910">
        <w:rPr>
          <w:rFonts w:eastAsia="Times New Roman"/>
          <w:color w:val="000000"/>
          <w:lang w:eastAsia="lt-LT"/>
        </w:rPr>
        <w:t>u</w:t>
      </w:r>
      <w:r w:rsidR="00122910" w:rsidRPr="002057ED">
        <w:rPr>
          <w:rFonts w:eastAsia="Times New Roman"/>
          <w:color w:val="000000"/>
          <w:lang w:eastAsia="lt-LT"/>
        </w:rPr>
        <w:t xml:space="preserve"> Nr. 135 „Dėl viešojo sektoriaus subjekto metinės veiklos ataskaitos rengimo tvarkos aprašo patvirtinimo“</w:t>
      </w:r>
      <w:r w:rsidR="00122910">
        <w:rPr>
          <w:rFonts w:eastAsia="Times New Roman"/>
          <w:color w:val="000000"/>
          <w:lang w:eastAsia="lt-LT"/>
        </w:rPr>
        <w:t>,</w:t>
      </w:r>
      <w:r w:rsidR="00122910" w:rsidRPr="002057ED">
        <w:rPr>
          <w:rFonts w:eastAsia="Times New Roman"/>
          <w:color w:val="000000"/>
          <w:lang w:eastAsia="lt-LT"/>
        </w:rPr>
        <w:t xml:space="preserve"> 18 </w:t>
      </w:r>
      <w:r w:rsidR="00122910">
        <w:rPr>
          <w:rFonts w:eastAsia="Times New Roman"/>
          <w:color w:val="000000"/>
          <w:lang w:eastAsia="lt-LT"/>
        </w:rPr>
        <w:t xml:space="preserve">ir 17 </w:t>
      </w:r>
      <w:r w:rsidR="00122910" w:rsidRPr="002057ED">
        <w:rPr>
          <w:rFonts w:eastAsia="Times New Roman"/>
          <w:color w:val="000000"/>
          <w:lang w:eastAsia="lt-LT"/>
        </w:rPr>
        <w:t>punkt</w:t>
      </w:r>
      <w:r w:rsidR="00122910">
        <w:rPr>
          <w:rFonts w:eastAsia="Times New Roman"/>
          <w:color w:val="000000"/>
          <w:lang w:eastAsia="lt-LT"/>
        </w:rPr>
        <w:t>ų nuostatomis.</w:t>
      </w:r>
    </w:p>
    <w:p w14:paraId="27B12864" w14:textId="77777777" w:rsidR="00863F27" w:rsidRPr="008A1C52" w:rsidRDefault="00863F27" w:rsidP="00C515AA">
      <w:pPr>
        <w:pStyle w:val="Sraopastraipa"/>
        <w:numPr>
          <w:ilvl w:val="0"/>
          <w:numId w:val="5"/>
        </w:numPr>
        <w:tabs>
          <w:tab w:val="left" w:pos="993"/>
        </w:tabs>
        <w:spacing w:line="240" w:lineRule="auto"/>
        <w:ind w:right="-164"/>
        <w:jc w:val="both"/>
        <w:rPr>
          <w:rFonts w:ascii="Times New Roman" w:hAnsi="Times New Roman"/>
          <w:b/>
          <w:sz w:val="24"/>
          <w:szCs w:val="24"/>
        </w:rPr>
      </w:pPr>
      <w:proofErr w:type="spellStart"/>
      <w:r w:rsidRPr="008A1C52">
        <w:rPr>
          <w:rFonts w:ascii="Times New Roman" w:hAnsi="Times New Roman"/>
          <w:b/>
          <w:sz w:val="24"/>
          <w:szCs w:val="24"/>
        </w:rPr>
        <w:t>Siūlomos</w:t>
      </w:r>
      <w:proofErr w:type="spellEnd"/>
      <w:r w:rsidRPr="008A1C52">
        <w:rPr>
          <w:rFonts w:ascii="Times New Roman" w:hAnsi="Times New Roman"/>
          <w:b/>
          <w:sz w:val="24"/>
          <w:szCs w:val="24"/>
        </w:rPr>
        <w:t xml:space="preserve"> </w:t>
      </w:r>
      <w:proofErr w:type="spellStart"/>
      <w:r w:rsidRPr="008A1C52">
        <w:rPr>
          <w:rFonts w:ascii="Times New Roman" w:hAnsi="Times New Roman"/>
          <w:b/>
          <w:sz w:val="24"/>
          <w:szCs w:val="24"/>
        </w:rPr>
        <w:t>teisinio</w:t>
      </w:r>
      <w:proofErr w:type="spellEnd"/>
      <w:r w:rsidRPr="008A1C52">
        <w:rPr>
          <w:rFonts w:ascii="Times New Roman" w:hAnsi="Times New Roman"/>
          <w:b/>
          <w:sz w:val="24"/>
          <w:szCs w:val="24"/>
        </w:rPr>
        <w:t xml:space="preserve"> </w:t>
      </w:r>
      <w:proofErr w:type="spellStart"/>
      <w:r w:rsidRPr="008A1C52">
        <w:rPr>
          <w:rFonts w:ascii="Times New Roman" w:hAnsi="Times New Roman"/>
          <w:b/>
          <w:sz w:val="24"/>
          <w:szCs w:val="24"/>
        </w:rPr>
        <w:t>reguliavimo</w:t>
      </w:r>
      <w:proofErr w:type="spellEnd"/>
      <w:r w:rsidRPr="008A1C52">
        <w:rPr>
          <w:rFonts w:ascii="Times New Roman" w:hAnsi="Times New Roman"/>
          <w:b/>
          <w:sz w:val="24"/>
          <w:szCs w:val="24"/>
        </w:rPr>
        <w:t xml:space="preserve"> </w:t>
      </w:r>
      <w:proofErr w:type="spellStart"/>
      <w:r w:rsidRPr="008A1C52">
        <w:rPr>
          <w:rFonts w:ascii="Times New Roman" w:hAnsi="Times New Roman"/>
          <w:b/>
          <w:sz w:val="24"/>
          <w:szCs w:val="24"/>
        </w:rPr>
        <w:t>nuostatos</w:t>
      </w:r>
      <w:proofErr w:type="spellEnd"/>
      <w:r w:rsidRPr="008A1C52">
        <w:rPr>
          <w:rFonts w:ascii="Times New Roman" w:hAnsi="Times New Roman"/>
          <w:b/>
          <w:sz w:val="24"/>
          <w:szCs w:val="24"/>
        </w:rPr>
        <w:t xml:space="preserve"> </w:t>
      </w:r>
      <w:proofErr w:type="spellStart"/>
      <w:r w:rsidRPr="008A1C52">
        <w:rPr>
          <w:rFonts w:ascii="Times New Roman" w:hAnsi="Times New Roman"/>
          <w:b/>
          <w:sz w:val="24"/>
          <w:szCs w:val="24"/>
        </w:rPr>
        <w:t>ir</w:t>
      </w:r>
      <w:proofErr w:type="spellEnd"/>
      <w:r w:rsidRPr="008A1C52">
        <w:rPr>
          <w:rFonts w:ascii="Times New Roman" w:hAnsi="Times New Roman"/>
          <w:b/>
          <w:sz w:val="24"/>
          <w:szCs w:val="24"/>
        </w:rPr>
        <w:t xml:space="preserve"> </w:t>
      </w:r>
      <w:proofErr w:type="spellStart"/>
      <w:r w:rsidRPr="008A1C52">
        <w:rPr>
          <w:rFonts w:ascii="Times New Roman" w:hAnsi="Times New Roman"/>
          <w:b/>
          <w:sz w:val="24"/>
          <w:szCs w:val="24"/>
        </w:rPr>
        <w:t>laukiami</w:t>
      </w:r>
      <w:proofErr w:type="spellEnd"/>
      <w:r w:rsidRPr="008A1C52">
        <w:rPr>
          <w:rFonts w:ascii="Times New Roman" w:hAnsi="Times New Roman"/>
          <w:b/>
          <w:sz w:val="24"/>
          <w:szCs w:val="24"/>
        </w:rPr>
        <w:t xml:space="preserve"> </w:t>
      </w:r>
      <w:proofErr w:type="spellStart"/>
      <w:r w:rsidRPr="008A1C52">
        <w:rPr>
          <w:rFonts w:ascii="Times New Roman" w:hAnsi="Times New Roman"/>
          <w:b/>
          <w:sz w:val="24"/>
          <w:szCs w:val="24"/>
        </w:rPr>
        <w:t>rezultatai</w:t>
      </w:r>
      <w:proofErr w:type="spellEnd"/>
    </w:p>
    <w:p w14:paraId="52675C11" w14:textId="77777777" w:rsidR="00863F27" w:rsidRPr="008A1C52" w:rsidRDefault="002B1D58" w:rsidP="00C515AA">
      <w:pPr>
        <w:tabs>
          <w:tab w:val="left" w:pos="851"/>
        </w:tabs>
        <w:ind w:left="360" w:right="-164"/>
        <w:jc w:val="both"/>
        <w:rPr>
          <w:b/>
        </w:rPr>
      </w:pPr>
      <w:r w:rsidRPr="008A1C52">
        <w:t xml:space="preserve">      </w:t>
      </w:r>
      <w:r w:rsidR="009C38F5" w:rsidRPr="008A1C52">
        <w:t xml:space="preserve">Priėmus sprendimą bus įgyvendintos </w:t>
      </w:r>
      <w:r w:rsidR="00863F27" w:rsidRPr="008A1C52">
        <w:t>Lietuvos Respublikos vietos savivaldos įstatym</w:t>
      </w:r>
      <w:r w:rsidR="009C38F5" w:rsidRPr="008A1C52">
        <w:t xml:space="preserve">o ir </w:t>
      </w:r>
      <w:r w:rsidR="00863F27" w:rsidRPr="008A1C52">
        <w:t xml:space="preserve">Anykščių rajono savivaldybės tarybos </w:t>
      </w:r>
      <w:r w:rsidR="009C38F5" w:rsidRPr="008A1C52">
        <w:t>reglamento nuostatos</w:t>
      </w:r>
      <w:r w:rsidR="002057ED" w:rsidRPr="008A1C52">
        <w:t xml:space="preserve"> dėl biudžetinių įstaigų metinių veiklos ataskaitų teikimo.</w:t>
      </w:r>
    </w:p>
    <w:p w14:paraId="6243ECEA" w14:textId="77777777" w:rsidR="00863F27" w:rsidRPr="008A1C52" w:rsidRDefault="00863F27" w:rsidP="00C515AA">
      <w:pPr>
        <w:pStyle w:val="Sraopastraipa"/>
        <w:numPr>
          <w:ilvl w:val="0"/>
          <w:numId w:val="5"/>
        </w:numPr>
        <w:spacing w:line="240" w:lineRule="auto"/>
        <w:ind w:right="-164"/>
        <w:jc w:val="both"/>
        <w:rPr>
          <w:rFonts w:ascii="Times New Roman" w:hAnsi="Times New Roman"/>
          <w:b/>
        </w:rPr>
      </w:pPr>
      <w:proofErr w:type="spellStart"/>
      <w:r w:rsidRPr="008A1C52">
        <w:rPr>
          <w:rFonts w:ascii="Times New Roman" w:hAnsi="Times New Roman"/>
          <w:b/>
        </w:rPr>
        <w:t>Lėšų</w:t>
      </w:r>
      <w:proofErr w:type="spellEnd"/>
      <w:r w:rsidRPr="008A1C52">
        <w:rPr>
          <w:rFonts w:ascii="Times New Roman" w:hAnsi="Times New Roman"/>
          <w:b/>
        </w:rPr>
        <w:t xml:space="preserve"> </w:t>
      </w:r>
      <w:proofErr w:type="spellStart"/>
      <w:r w:rsidRPr="008A1C52">
        <w:rPr>
          <w:rFonts w:ascii="Times New Roman" w:hAnsi="Times New Roman"/>
          <w:b/>
        </w:rPr>
        <w:t>poreikis</w:t>
      </w:r>
      <w:proofErr w:type="spellEnd"/>
      <w:r w:rsidRPr="008A1C52">
        <w:rPr>
          <w:rFonts w:ascii="Times New Roman" w:hAnsi="Times New Roman"/>
          <w:b/>
        </w:rPr>
        <w:t xml:space="preserve"> </w:t>
      </w:r>
      <w:proofErr w:type="spellStart"/>
      <w:r w:rsidRPr="008A1C52">
        <w:rPr>
          <w:rFonts w:ascii="Times New Roman" w:hAnsi="Times New Roman"/>
          <w:b/>
        </w:rPr>
        <w:t>ir</w:t>
      </w:r>
      <w:proofErr w:type="spellEnd"/>
      <w:r w:rsidRPr="008A1C52">
        <w:rPr>
          <w:rFonts w:ascii="Times New Roman" w:hAnsi="Times New Roman"/>
          <w:b/>
        </w:rPr>
        <w:t xml:space="preserve"> </w:t>
      </w:r>
      <w:proofErr w:type="spellStart"/>
      <w:r w:rsidRPr="008A1C52">
        <w:rPr>
          <w:rFonts w:ascii="Times New Roman" w:hAnsi="Times New Roman"/>
          <w:b/>
        </w:rPr>
        <w:t>šaltiniai</w:t>
      </w:r>
      <w:proofErr w:type="spellEnd"/>
      <w:r w:rsidRPr="008A1C52">
        <w:rPr>
          <w:rFonts w:ascii="Times New Roman" w:hAnsi="Times New Roman"/>
          <w:b/>
        </w:rPr>
        <w:t xml:space="preserve"> </w:t>
      </w:r>
    </w:p>
    <w:p w14:paraId="62E4A6B2" w14:textId="780C73BE" w:rsidR="002B1D58" w:rsidRPr="008A1C52" w:rsidRDefault="002B1D58" w:rsidP="00C515AA">
      <w:pPr>
        <w:pStyle w:val="Sraopastraipa"/>
        <w:spacing w:line="240" w:lineRule="auto"/>
        <w:ind w:right="-164"/>
        <w:jc w:val="both"/>
        <w:rPr>
          <w:rFonts w:ascii="Times New Roman" w:hAnsi="Times New Roman"/>
          <w:strike/>
        </w:rPr>
      </w:pPr>
      <w:proofErr w:type="spellStart"/>
      <w:r w:rsidRPr="008A1C52">
        <w:rPr>
          <w:rFonts w:ascii="Times New Roman" w:hAnsi="Times New Roman"/>
          <w:sz w:val="24"/>
          <w:szCs w:val="24"/>
        </w:rPr>
        <w:t>Nereikės</w:t>
      </w:r>
      <w:proofErr w:type="spellEnd"/>
      <w:r w:rsidR="008337BC">
        <w:rPr>
          <w:rFonts w:ascii="Times New Roman" w:hAnsi="Times New Roman"/>
          <w:sz w:val="24"/>
          <w:szCs w:val="24"/>
        </w:rPr>
        <w:t>.</w:t>
      </w:r>
    </w:p>
    <w:p w14:paraId="78DBE4C2" w14:textId="77777777" w:rsidR="002B1D58" w:rsidRPr="008A1C52" w:rsidRDefault="00863F27" w:rsidP="00C515AA">
      <w:pPr>
        <w:pStyle w:val="Sraopastraipa"/>
        <w:numPr>
          <w:ilvl w:val="0"/>
          <w:numId w:val="5"/>
        </w:numPr>
        <w:spacing w:line="240" w:lineRule="auto"/>
        <w:ind w:right="-164"/>
        <w:jc w:val="both"/>
        <w:rPr>
          <w:rFonts w:ascii="Times New Roman" w:hAnsi="Times New Roman"/>
          <w:b/>
        </w:rPr>
      </w:pPr>
      <w:proofErr w:type="spellStart"/>
      <w:r w:rsidRPr="008A1C52">
        <w:rPr>
          <w:rFonts w:ascii="Times New Roman" w:hAnsi="Times New Roman"/>
          <w:b/>
        </w:rPr>
        <w:t>Numatomo</w:t>
      </w:r>
      <w:proofErr w:type="spellEnd"/>
      <w:r w:rsidRPr="008A1C52">
        <w:rPr>
          <w:rFonts w:ascii="Times New Roman" w:hAnsi="Times New Roman"/>
          <w:b/>
        </w:rPr>
        <w:t xml:space="preserve"> </w:t>
      </w:r>
      <w:proofErr w:type="spellStart"/>
      <w:r w:rsidRPr="008A1C52">
        <w:rPr>
          <w:rFonts w:ascii="Times New Roman" w:hAnsi="Times New Roman"/>
          <w:b/>
        </w:rPr>
        <w:t>teisinio</w:t>
      </w:r>
      <w:proofErr w:type="spellEnd"/>
      <w:r w:rsidRPr="008A1C52">
        <w:rPr>
          <w:rFonts w:ascii="Times New Roman" w:hAnsi="Times New Roman"/>
          <w:b/>
        </w:rPr>
        <w:t xml:space="preserve"> </w:t>
      </w:r>
      <w:proofErr w:type="spellStart"/>
      <w:r w:rsidRPr="008A1C52">
        <w:rPr>
          <w:rFonts w:ascii="Times New Roman" w:hAnsi="Times New Roman"/>
          <w:b/>
        </w:rPr>
        <w:t>reguliavimo</w:t>
      </w:r>
      <w:proofErr w:type="spellEnd"/>
      <w:r w:rsidRPr="008A1C52">
        <w:rPr>
          <w:rFonts w:ascii="Times New Roman" w:hAnsi="Times New Roman"/>
          <w:b/>
        </w:rPr>
        <w:t xml:space="preserve"> </w:t>
      </w:r>
      <w:proofErr w:type="spellStart"/>
      <w:r w:rsidRPr="008A1C52">
        <w:rPr>
          <w:rFonts w:ascii="Times New Roman" w:hAnsi="Times New Roman"/>
          <w:b/>
        </w:rPr>
        <w:t>poveikio</w:t>
      </w:r>
      <w:proofErr w:type="spellEnd"/>
      <w:r w:rsidRPr="008A1C52">
        <w:rPr>
          <w:rFonts w:ascii="Times New Roman" w:hAnsi="Times New Roman"/>
          <w:b/>
        </w:rPr>
        <w:t xml:space="preserve"> </w:t>
      </w:r>
      <w:proofErr w:type="spellStart"/>
      <w:r w:rsidRPr="008A1C52">
        <w:rPr>
          <w:rFonts w:ascii="Times New Roman" w:hAnsi="Times New Roman"/>
          <w:b/>
        </w:rPr>
        <w:t>vertinimo</w:t>
      </w:r>
      <w:proofErr w:type="spellEnd"/>
      <w:r w:rsidRPr="008A1C52">
        <w:rPr>
          <w:rFonts w:ascii="Times New Roman" w:hAnsi="Times New Roman"/>
          <w:b/>
        </w:rPr>
        <w:t xml:space="preserve"> </w:t>
      </w:r>
      <w:proofErr w:type="spellStart"/>
      <w:r w:rsidRPr="008A1C52">
        <w:rPr>
          <w:rFonts w:ascii="Times New Roman" w:hAnsi="Times New Roman"/>
          <w:b/>
        </w:rPr>
        <w:t>rezultatai</w:t>
      </w:r>
      <w:proofErr w:type="spellEnd"/>
      <w:r w:rsidRPr="008A1C52">
        <w:rPr>
          <w:rFonts w:ascii="Times New Roman" w:hAnsi="Times New Roman"/>
          <w:b/>
        </w:rPr>
        <w:t xml:space="preserve">, </w:t>
      </w:r>
      <w:proofErr w:type="spellStart"/>
      <w:r w:rsidRPr="008A1C52">
        <w:rPr>
          <w:rFonts w:ascii="Times New Roman" w:hAnsi="Times New Roman"/>
          <w:b/>
        </w:rPr>
        <w:t>galimos</w:t>
      </w:r>
      <w:proofErr w:type="spellEnd"/>
      <w:r w:rsidRPr="008A1C52">
        <w:rPr>
          <w:rFonts w:ascii="Times New Roman" w:hAnsi="Times New Roman"/>
          <w:b/>
        </w:rPr>
        <w:t xml:space="preserve"> </w:t>
      </w:r>
      <w:proofErr w:type="spellStart"/>
      <w:r w:rsidRPr="008A1C52">
        <w:rPr>
          <w:rFonts w:ascii="Times New Roman" w:hAnsi="Times New Roman"/>
          <w:b/>
        </w:rPr>
        <w:t>neigiamos</w:t>
      </w:r>
      <w:proofErr w:type="spellEnd"/>
      <w:r w:rsidRPr="008A1C52">
        <w:rPr>
          <w:rFonts w:ascii="Times New Roman" w:hAnsi="Times New Roman"/>
          <w:b/>
        </w:rPr>
        <w:t xml:space="preserve"> </w:t>
      </w:r>
      <w:proofErr w:type="spellStart"/>
      <w:r w:rsidRPr="008A1C52">
        <w:rPr>
          <w:rFonts w:ascii="Times New Roman" w:hAnsi="Times New Roman"/>
          <w:b/>
        </w:rPr>
        <w:t>priimto</w:t>
      </w:r>
      <w:proofErr w:type="spellEnd"/>
      <w:r w:rsidRPr="008A1C52">
        <w:rPr>
          <w:rFonts w:ascii="Times New Roman" w:hAnsi="Times New Roman"/>
          <w:b/>
        </w:rPr>
        <w:t xml:space="preserve"> </w:t>
      </w:r>
      <w:proofErr w:type="spellStart"/>
      <w:r w:rsidRPr="008A1C52">
        <w:rPr>
          <w:rFonts w:ascii="Times New Roman" w:hAnsi="Times New Roman"/>
          <w:b/>
        </w:rPr>
        <w:t>sprendimo</w:t>
      </w:r>
      <w:proofErr w:type="spellEnd"/>
      <w:r w:rsidRPr="008A1C52">
        <w:rPr>
          <w:rFonts w:ascii="Times New Roman" w:hAnsi="Times New Roman"/>
          <w:b/>
        </w:rPr>
        <w:t xml:space="preserve"> </w:t>
      </w:r>
      <w:proofErr w:type="spellStart"/>
      <w:r w:rsidRPr="008A1C52">
        <w:rPr>
          <w:rFonts w:ascii="Times New Roman" w:hAnsi="Times New Roman"/>
          <w:b/>
        </w:rPr>
        <w:t>pasekmės</w:t>
      </w:r>
      <w:proofErr w:type="spellEnd"/>
      <w:r w:rsidRPr="008A1C52">
        <w:rPr>
          <w:rFonts w:ascii="Times New Roman" w:hAnsi="Times New Roman"/>
          <w:b/>
        </w:rPr>
        <w:t xml:space="preserve"> </w:t>
      </w:r>
      <w:proofErr w:type="spellStart"/>
      <w:r w:rsidRPr="008A1C52">
        <w:rPr>
          <w:rFonts w:ascii="Times New Roman" w:hAnsi="Times New Roman"/>
          <w:b/>
        </w:rPr>
        <w:t>ir</w:t>
      </w:r>
      <w:proofErr w:type="spellEnd"/>
      <w:r w:rsidRPr="008A1C52">
        <w:rPr>
          <w:rFonts w:ascii="Times New Roman" w:hAnsi="Times New Roman"/>
          <w:b/>
        </w:rPr>
        <w:t xml:space="preserve"> </w:t>
      </w:r>
      <w:proofErr w:type="spellStart"/>
      <w:r w:rsidRPr="008A1C52">
        <w:rPr>
          <w:rFonts w:ascii="Times New Roman" w:hAnsi="Times New Roman"/>
          <w:b/>
        </w:rPr>
        <w:t>kokių</w:t>
      </w:r>
      <w:proofErr w:type="spellEnd"/>
      <w:r w:rsidRPr="008A1C52">
        <w:rPr>
          <w:rFonts w:ascii="Times New Roman" w:hAnsi="Times New Roman"/>
          <w:b/>
        </w:rPr>
        <w:t xml:space="preserve"> </w:t>
      </w:r>
      <w:proofErr w:type="spellStart"/>
      <w:r w:rsidRPr="008A1C52">
        <w:rPr>
          <w:rFonts w:ascii="Times New Roman" w:hAnsi="Times New Roman"/>
          <w:b/>
        </w:rPr>
        <w:t>priemonių</w:t>
      </w:r>
      <w:proofErr w:type="spellEnd"/>
      <w:r w:rsidRPr="008A1C52">
        <w:rPr>
          <w:rFonts w:ascii="Times New Roman" w:hAnsi="Times New Roman"/>
          <w:b/>
        </w:rPr>
        <w:t xml:space="preserve"> </w:t>
      </w:r>
      <w:proofErr w:type="spellStart"/>
      <w:r w:rsidRPr="008A1C52">
        <w:rPr>
          <w:rFonts w:ascii="Times New Roman" w:hAnsi="Times New Roman"/>
          <w:b/>
        </w:rPr>
        <w:t>reikėtų</w:t>
      </w:r>
      <w:proofErr w:type="spellEnd"/>
      <w:r w:rsidRPr="008A1C52">
        <w:rPr>
          <w:rFonts w:ascii="Times New Roman" w:hAnsi="Times New Roman"/>
          <w:b/>
        </w:rPr>
        <w:t xml:space="preserve"> </w:t>
      </w:r>
      <w:proofErr w:type="spellStart"/>
      <w:r w:rsidRPr="008A1C52">
        <w:rPr>
          <w:rFonts w:ascii="Times New Roman" w:hAnsi="Times New Roman"/>
          <w:b/>
        </w:rPr>
        <w:t>imtis</w:t>
      </w:r>
      <w:proofErr w:type="spellEnd"/>
      <w:r w:rsidRPr="008A1C52">
        <w:rPr>
          <w:rFonts w:ascii="Times New Roman" w:hAnsi="Times New Roman"/>
          <w:b/>
        </w:rPr>
        <w:t xml:space="preserve">, </w:t>
      </w:r>
      <w:proofErr w:type="spellStart"/>
      <w:r w:rsidRPr="008A1C52">
        <w:rPr>
          <w:rFonts w:ascii="Times New Roman" w:hAnsi="Times New Roman"/>
          <w:b/>
        </w:rPr>
        <w:t>kad</w:t>
      </w:r>
      <w:proofErr w:type="spellEnd"/>
      <w:r w:rsidRPr="008A1C52">
        <w:rPr>
          <w:rFonts w:ascii="Times New Roman" w:hAnsi="Times New Roman"/>
          <w:b/>
        </w:rPr>
        <w:t xml:space="preserve"> </w:t>
      </w:r>
      <w:proofErr w:type="spellStart"/>
      <w:r w:rsidRPr="008A1C52">
        <w:rPr>
          <w:rFonts w:ascii="Times New Roman" w:hAnsi="Times New Roman"/>
          <w:b/>
        </w:rPr>
        <w:t>tokių</w:t>
      </w:r>
      <w:proofErr w:type="spellEnd"/>
      <w:r w:rsidRPr="008A1C52">
        <w:rPr>
          <w:rFonts w:ascii="Times New Roman" w:hAnsi="Times New Roman"/>
          <w:b/>
        </w:rPr>
        <w:t xml:space="preserve"> </w:t>
      </w:r>
      <w:proofErr w:type="spellStart"/>
      <w:r w:rsidRPr="008A1C52">
        <w:rPr>
          <w:rFonts w:ascii="Times New Roman" w:hAnsi="Times New Roman"/>
          <w:b/>
        </w:rPr>
        <w:t>pasekmių</w:t>
      </w:r>
      <w:proofErr w:type="spellEnd"/>
      <w:r w:rsidRPr="008A1C52">
        <w:rPr>
          <w:rFonts w:ascii="Times New Roman" w:hAnsi="Times New Roman"/>
          <w:b/>
        </w:rPr>
        <w:t xml:space="preserve"> </w:t>
      </w:r>
      <w:proofErr w:type="spellStart"/>
      <w:r w:rsidRPr="008A1C52">
        <w:rPr>
          <w:rFonts w:ascii="Times New Roman" w:hAnsi="Times New Roman"/>
          <w:b/>
        </w:rPr>
        <w:t>būtų</w:t>
      </w:r>
      <w:proofErr w:type="spellEnd"/>
      <w:r w:rsidRPr="008A1C52">
        <w:rPr>
          <w:rFonts w:ascii="Times New Roman" w:hAnsi="Times New Roman"/>
          <w:b/>
        </w:rPr>
        <w:t xml:space="preserve"> </w:t>
      </w:r>
      <w:proofErr w:type="spellStart"/>
      <w:r w:rsidRPr="008A1C52">
        <w:rPr>
          <w:rFonts w:ascii="Times New Roman" w:hAnsi="Times New Roman"/>
          <w:b/>
        </w:rPr>
        <w:t>išvengta</w:t>
      </w:r>
      <w:proofErr w:type="spellEnd"/>
      <w:r w:rsidR="009C38F5" w:rsidRPr="008A1C52">
        <w:rPr>
          <w:rFonts w:ascii="Times New Roman" w:hAnsi="Times New Roman"/>
          <w:b/>
        </w:rPr>
        <w:t xml:space="preserve"> </w:t>
      </w:r>
    </w:p>
    <w:p w14:paraId="26E3EE79" w14:textId="47F504D5" w:rsidR="00863F27" w:rsidRPr="008A1C52" w:rsidRDefault="00122910" w:rsidP="00C515AA">
      <w:pPr>
        <w:pStyle w:val="Sraopastraipa"/>
        <w:spacing w:line="240" w:lineRule="auto"/>
        <w:ind w:right="-164"/>
        <w:jc w:val="both"/>
        <w:rPr>
          <w:rFonts w:ascii="Times New Roman" w:hAnsi="Times New Roman"/>
          <w:b/>
        </w:rPr>
      </w:pPr>
      <w:proofErr w:type="spellStart"/>
      <w:r>
        <w:rPr>
          <w:rFonts w:ascii="Times New Roman" w:hAnsi="Times New Roman"/>
        </w:rPr>
        <w:t>Nenumatomi</w:t>
      </w:r>
      <w:proofErr w:type="spellEnd"/>
      <w:r>
        <w:rPr>
          <w:rFonts w:ascii="Times New Roman" w:hAnsi="Times New Roman"/>
        </w:rPr>
        <w:t>.</w:t>
      </w:r>
    </w:p>
    <w:p w14:paraId="11406583" w14:textId="77777777" w:rsidR="002B1D58" w:rsidRPr="008A1C52" w:rsidRDefault="00863F27" w:rsidP="00C515AA">
      <w:pPr>
        <w:pStyle w:val="Sraopastraipa"/>
        <w:numPr>
          <w:ilvl w:val="0"/>
          <w:numId w:val="5"/>
        </w:numPr>
        <w:spacing w:line="240" w:lineRule="auto"/>
        <w:ind w:right="-164"/>
        <w:jc w:val="both"/>
        <w:rPr>
          <w:rFonts w:ascii="Times New Roman" w:hAnsi="Times New Roman"/>
        </w:rPr>
      </w:pPr>
      <w:proofErr w:type="spellStart"/>
      <w:r w:rsidRPr="008A1C52">
        <w:rPr>
          <w:rFonts w:ascii="Times New Roman" w:hAnsi="Times New Roman"/>
          <w:b/>
        </w:rPr>
        <w:t>Kokius</w:t>
      </w:r>
      <w:proofErr w:type="spellEnd"/>
      <w:r w:rsidRPr="008A1C52">
        <w:rPr>
          <w:rFonts w:ascii="Times New Roman" w:hAnsi="Times New Roman"/>
          <w:b/>
        </w:rPr>
        <w:t xml:space="preserve"> </w:t>
      </w:r>
      <w:proofErr w:type="spellStart"/>
      <w:r w:rsidRPr="008A1C52">
        <w:rPr>
          <w:rFonts w:ascii="Times New Roman" w:hAnsi="Times New Roman"/>
          <w:b/>
        </w:rPr>
        <w:t>teisės</w:t>
      </w:r>
      <w:proofErr w:type="spellEnd"/>
      <w:r w:rsidRPr="008A1C52">
        <w:rPr>
          <w:rFonts w:ascii="Times New Roman" w:hAnsi="Times New Roman"/>
          <w:b/>
        </w:rPr>
        <w:t xml:space="preserve"> </w:t>
      </w:r>
      <w:proofErr w:type="spellStart"/>
      <w:r w:rsidRPr="008A1C52">
        <w:rPr>
          <w:rFonts w:ascii="Times New Roman" w:hAnsi="Times New Roman"/>
          <w:b/>
        </w:rPr>
        <w:t>aktus</w:t>
      </w:r>
      <w:proofErr w:type="spellEnd"/>
      <w:r w:rsidRPr="008A1C52">
        <w:rPr>
          <w:rFonts w:ascii="Times New Roman" w:hAnsi="Times New Roman"/>
          <w:b/>
        </w:rPr>
        <w:t xml:space="preserve"> </w:t>
      </w:r>
      <w:proofErr w:type="spellStart"/>
      <w:r w:rsidRPr="008A1C52">
        <w:rPr>
          <w:rFonts w:ascii="Times New Roman" w:hAnsi="Times New Roman"/>
          <w:b/>
        </w:rPr>
        <w:t>būtina</w:t>
      </w:r>
      <w:proofErr w:type="spellEnd"/>
      <w:r w:rsidRPr="008A1C52">
        <w:rPr>
          <w:rFonts w:ascii="Times New Roman" w:hAnsi="Times New Roman"/>
          <w:b/>
        </w:rPr>
        <w:t xml:space="preserve"> </w:t>
      </w:r>
      <w:proofErr w:type="spellStart"/>
      <w:r w:rsidRPr="008A1C52">
        <w:rPr>
          <w:rFonts w:ascii="Times New Roman" w:hAnsi="Times New Roman"/>
          <w:b/>
        </w:rPr>
        <w:t>priimti</w:t>
      </w:r>
      <w:proofErr w:type="spellEnd"/>
      <w:r w:rsidRPr="008A1C52">
        <w:rPr>
          <w:rFonts w:ascii="Times New Roman" w:hAnsi="Times New Roman"/>
          <w:b/>
        </w:rPr>
        <w:t xml:space="preserve">, </w:t>
      </w:r>
      <w:proofErr w:type="spellStart"/>
      <w:r w:rsidRPr="008A1C52">
        <w:rPr>
          <w:rFonts w:ascii="Times New Roman" w:hAnsi="Times New Roman"/>
          <w:b/>
        </w:rPr>
        <w:t>kokius</w:t>
      </w:r>
      <w:proofErr w:type="spellEnd"/>
      <w:r w:rsidRPr="008A1C52">
        <w:rPr>
          <w:rFonts w:ascii="Times New Roman" w:hAnsi="Times New Roman"/>
          <w:b/>
        </w:rPr>
        <w:t xml:space="preserve"> </w:t>
      </w:r>
      <w:proofErr w:type="spellStart"/>
      <w:r w:rsidRPr="008A1C52">
        <w:rPr>
          <w:rFonts w:ascii="Times New Roman" w:hAnsi="Times New Roman"/>
          <w:b/>
        </w:rPr>
        <w:t>galiojančius</w:t>
      </w:r>
      <w:proofErr w:type="spellEnd"/>
      <w:r w:rsidRPr="008A1C52">
        <w:rPr>
          <w:rFonts w:ascii="Times New Roman" w:hAnsi="Times New Roman"/>
          <w:b/>
        </w:rPr>
        <w:t xml:space="preserve"> </w:t>
      </w:r>
      <w:proofErr w:type="spellStart"/>
      <w:r w:rsidRPr="008A1C52">
        <w:rPr>
          <w:rFonts w:ascii="Times New Roman" w:hAnsi="Times New Roman"/>
          <w:b/>
        </w:rPr>
        <w:t>teisės</w:t>
      </w:r>
      <w:proofErr w:type="spellEnd"/>
      <w:r w:rsidRPr="008A1C52">
        <w:rPr>
          <w:rFonts w:ascii="Times New Roman" w:hAnsi="Times New Roman"/>
          <w:b/>
        </w:rPr>
        <w:t xml:space="preserve"> </w:t>
      </w:r>
      <w:proofErr w:type="spellStart"/>
      <w:r w:rsidRPr="008A1C52">
        <w:rPr>
          <w:rFonts w:ascii="Times New Roman" w:hAnsi="Times New Roman"/>
          <w:b/>
        </w:rPr>
        <w:t>aktus</w:t>
      </w:r>
      <w:proofErr w:type="spellEnd"/>
      <w:r w:rsidRPr="008A1C52">
        <w:rPr>
          <w:rFonts w:ascii="Times New Roman" w:hAnsi="Times New Roman"/>
          <w:b/>
        </w:rPr>
        <w:t xml:space="preserve"> </w:t>
      </w:r>
      <w:proofErr w:type="spellStart"/>
      <w:r w:rsidRPr="008A1C52">
        <w:rPr>
          <w:rFonts w:ascii="Times New Roman" w:hAnsi="Times New Roman"/>
          <w:b/>
        </w:rPr>
        <w:t>reikia</w:t>
      </w:r>
      <w:proofErr w:type="spellEnd"/>
      <w:r w:rsidRPr="008A1C52">
        <w:rPr>
          <w:rFonts w:ascii="Times New Roman" w:hAnsi="Times New Roman"/>
          <w:b/>
        </w:rPr>
        <w:t xml:space="preserve"> </w:t>
      </w:r>
      <w:proofErr w:type="spellStart"/>
      <w:r w:rsidRPr="008A1C52">
        <w:rPr>
          <w:rFonts w:ascii="Times New Roman" w:hAnsi="Times New Roman"/>
          <w:b/>
        </w:rPr>
        <w:t>pakeisti</w:t>
      </w:r>
      <w:proofErr w:type="spellEnd"/>
      <w:r w:rsidRPr="008A1C52">
        <w:rPr>
          <w:rFonts w:ascii="Times New Roman" w:hAnsi="Times New Roman"/>
          <w:b/>
        </w:rPr>
        <w:t xml:space="preserve"> </w:t>
      </w:r>
      <w:proofErr w:type="spellStart"/>
      <w:r w:rsidRPr="008A1C52">
        <w:rPr>
          <w:rFonts w:ascii="Times New Roman" w:hAnsi="Times New Roman"/>
          <w:b/>
        </w:rPr>
        <w:t>ar</w:t>
      </w:r>
      <w:proofErr w:type="spellEnd"/>
      <w:r w:rsidRPr="008A1C52">
        <w:rPr>
          <w:rFonts w:ascii="Times New Roman" w:hAnsi="Times New Roman"/>
          <w:b/>
        </w:rPr>
        <w:t xml:space="preserve"> </w:t>
      </w:r>
      <w:proofErr w:type="spellStart"/>
      <w:r w:rsidRPr="008A1C52">
        <w:rPr>
          <w:rFonts w:ascii="Times New Roman" w:hAnsi="Times New Roman"/>
          <w:b/>
        </w:rPr>
        <w:t>pripažinti</w:t>
      </w:r>
      <w:proofErr w:type="spellEnd"/>
      <w:r w:rsidRPr="008A1C52">
        <w:rPr>
          <w:rFonts w:ascii="Times New Roman" w:hAnsi="Times New Roman"/>
          <w:b/>
        </w:rPr>
        <w:t xml:space="preserve"> </w:t>
      </w:r>
      <w:proofErr w:type="spellStart"/>
      <w:r w:rsidRPr="008A1C52">
        <w:rPr>
          <w:rFonts w:ascii="Times New Roman" w:hAnsi="Times New Roman"/>
          <w:b/>
        </w:rPr>
        <w:t>netekusiais</w:t>
      </w:r>
      <w:proofErr w:type="spellEnd"/>
      <w:r w:rsidRPr="008A1C52">
        <w:rPr>
          <w:rFonts w:ascii="Times New Roman" w:hAnsi="Times New Roman"/>
          <w:b/>
        </w:rPr>
        <w:t xml:space="preserve"> </w:t>
      </w:r>
      <w:proofErr w:type="spellStart"/>
      <w:r w:rsidRPr="008A1C52">
        <w:rPr>
          <w:rFonts w:ascii="Times New Roman" w:hAnsi="Times New Roman"/>
          <w:b/>
        </w:rPr>
        <w:t>galios</w:t>
      </w:r>
      <w:proofErr w:type="spellEnd"/>
      <w:r w:rsidRPr="008A1C52">
        <w:rPr>
          <w:rFonts w:ascii="Times New Roman" w:hAnsi="Times New Roman"/>
          <w:b/>
        </w:rPr>
        <w:t xml:space="preserve"> – kas </w:t>
      </w:r>
      <w:proofErr w:type="spellStart"/>
      <w:r w:rsidRPr="008A1C52">
        <w:rPr>
          <w:rFonts w:ascii="Times New Roman" w:hAnsi="Times New Roman"/>
          <w:b/>
        </w:rPr>
        <w:t>ir</w:t>
      </w:r>
      <w:proofErr w:type="spellEnd"/>
      <w:r w:rsidRPr="008A1C52">
        <w:rPr>
          <w:rFonts w:ascii="Times New Roman" w:hAnsi="Times New Roman"/>
          <w:b/>
        </w:rPr>
        <w:t xml:space="preserve"> </w:t>
      </w:r>
      <w:proofErr w:type="spellStart"/>
      <w:r w:rsidRPr="008A1C52">
        <w:rPr>
          <w:rFonts w:ascii="Times New Roman" w:hAnsi="Times New Roman"/>
          <w:b/>
        </w:rPr>
        <w:t>kada</w:t>
      </w:r>
      <w:proofErr w:type="spellEnd"/>
      <w:r w:rsidRPr="008A1C52">
        <w:rPr>
          <w:rFonts w:ascii="Times New Roman" w:hAnsi="Times New Roman"/>
          <w:b/>
        </w:rPr>
        <w:t xml:space="preserve"> </w:t>
      </w:r>
      <w:proofErr w:type="spellStart"/>
      <w:r w:rsidRPr="008A1C52">
        <w:rPr>
          <w:rFonts w:ascii="Times New Roman" w:hAnsi="Times New Roman"/>
          <w:b/>
        </w:rPr>
        <w:t>juos</w:t>
      </w:r>
      <w:proofErr w:type="spellEnd"/>
      <w:r w:rsidRPr="008A1C52">
        <w:rPr>
          <w:rFonts w:ascii="Times New Roman" w:hAnsi="Times New Roman"/>
          <w:b/>
        </w:rPr>
        <w:t xml:space="preserve"> </w:t>
      </w:r>
      <w:proofErr w:type="spellStart"/>
      <w:r w:rsidRPr="008A1C52">
        <w:rPr>
          <w:rFonts w:ascii="Times New Roman" w:hAnsi="Times New Roman"/>
          <w:b/>
        </w:rPr>
        <w:t>turėtų</w:t>
      </w:r>
      <w:proofErr w:type="spellEnd"/>
      <w:r w:rsidRPr="008A1C52">
        <w:rPr>
          <w:rFonts w:ascii="Times New Roman" w:hAnsi="Times New Roman"/>
          <w:b/>
        </w:rPr>
        <w:t xml:space="preserve"> </w:t>
      </w:r>
      <w:proofErr w:type="spellStart"/>
      <w:r w:rsidRPr="008A1C52">
        <w:rPr>
          <w:rFonts w:ascii="Times New Roman" w:hAnsi="Times New Roman"/>
          <w:b/>
        </w:rPr>
        <w:t>priimti</w:t>
      </w:r>
      <w:proofErr w:type="spellEnd"/>
      <w:r w:rsidR="00A46AA6" w:rsidRPr="008A1C52">
        <w:rPr>
          <w:rFonts w:ascii="Times New Roman" w:hAnsi="Times New Roman"/>
        </w:rPr>
        <w:t xml:space="preserve"> </w:t>
      </w:r>
    </w:p>
    <w:p w14:paraId="6E8305FD" w14:textId="5ED59951" w:rsidR="00863F27" w:rsidRPr="008A1C52" w:rsidRDefault="00A46AA6" w:rsidP="00C515AA">
      <w:pPr>
        <w:pStyle w:val="Sraopastraipa"/>
        <w:spacing w:line="240" w:lineRule="auto"/>
        <w:ind w:right="-164"/>
        <w:jc w:val="both"/>
        <w:rPr>
          <w:rFonts w:ascii="Times New Roman" w:hAnsi="Times New Roman"/>
          <w:b/>
        </w:rPr>
      </w:pPr>
      <w:proofErr w:type="spellStart"/>
      <w:r w:rsidRPr="008A1C52">
        <w:rPr>
          <w:rFonts w:ascii="Times New Roman" w:hAnsi="Times New Roman"/>
        </w:rPr>
        <w:t>Nereikės</w:t>
      </w:r>
      <w:proofErr w:type="spellEnd"/>
      <w:r w:rsidR="008337BC">
        <w:rPr>
          <w:rFonts w:ascii="Times New Roman" w:hAnsi="Times New Roman"/>
        </w:rPr>
        <w:t>.</w:t>
      </w:r>
    </w:p>
    <w:p w14:paraId="3389ABFA" w14:textId="77777777" w:rsidR="00863F27" w:rsidRPr="008A1C52" w:rsidRDefault="00863F27" w:rsidP="00C515AA">
      <w:pPr>
        <w:pStyle w:val="Sraopastraipa"/>
        <w:numPr>
          <w:ilvl w:val="0"/>
          <w:numId w:val="5"/>
        </w:numPr>
        <w:spacing w:line="240" w:lineRule="auto"/>
        <w:ind w:right="-164"/>
        <w:jc w:val="both"/>
        <w:rPr>
          <w:rFonts w:ascii="Times New Roman" w:hAnsi="Times New Roman"/>
          <w:b/>
        </w:rPr>
      </w:pPr>
      <w:proofErr w:type="spellStart"/>
      <w:r w:rsidRPr="008A1C52">
        <w:rPr>
          <w:rFonts w:ascii="Times New Roman" w:hAnsi="Times New Roman"/>
          <w:b/>
        </w:rPr>
        <w:t>Sprendimo</w:t>
      </w:r>
      <w:proofErr w:type="spellEnd"/>
      <w:r w:rsidRPr="008A1C52">
        <w:rPr>
          <w:rFonts w:ascii="Times New Roman" w:hAnsi="Times New Roman"/>
          <w:b/>
        </w:rPr>
        <w:t xml:space="preserve"> </w:t>
      </w:r>
      <w:proofErr w:type="spellStart"/>
      <w:r w:rsidRPr="008A1C52">
        <w:rPr>
          <w:rFonts w:ascii="Times New Roman" w:hAnsi="Times New Roman"/>
          <w:b/>
        </w:rPr>
        <w:t>įgyvendinimo</w:t>
      </w:r>
      <w:proofErr w:type="spellEnd"/>
      <w:r w:rsidRPr="008A1C52">
        <w:rPr>
          <w:rFonts w:ascii="Times New Roman" w:hAnsi="Times New Roman"/>
          <w:b/>
        </w:rPr>
        <w:t xml:space="preserve"> </w:t>
      </w:r>
      <w:proofErr w:type="spellStart"/>
      <w:r w:rsidRPr="008A1C52">
        <w:rPr>
          <w:rFonts w:ascii="Times New Roman" w:hAnsi="Times New Roman"/>
          <w:b/>
        </w:rPr>
        <w:t>terminai</w:t>
      </w:r>
      <w:proofErr w:type="spellEnd"/>
      <w:r w:rsidRPr="008A1C52">
        <w:rPr>
          <w:rFonts w:ascii="Times New Roman" w:hAnsi="Times New Roman"/>
          <w:b/>
        </w:rPr>
        <w:t xml:space="preserve"> – kas, </w:t>
      </w:r>
      <w:proofErr w:type="spellStart"/>
      <w:r w:rsidRPr="008A1C52">
        <w:rPr>
          <w:rFonts w:ascii="Times New Roman" w:hAnsi="Times New Roman"/>
          <w:b/>
        </w:rPr>
        <w:t>ką</w:t>
      </w:r>
      <w:proofErr w:type="spellEnd"/>
      <w:r w:rsidRPr="008A1C52">
        <w:rPr>
          <w:rFonts w:ascii="Times New Roman" w:hAnsi="Times New Roman"/>
          <w:b/>
        </w:rPr>
        <w:t xml:space="preserve"> </w:t>
      </w:r>
      <w:proofErr w:type="spellStart"/>
      <w:r w:rsidRPr="008A1C52">
        <w:rPr>
          <w:rFonts w:ascii="Times New Roman" w:hAnsi="Times New Roman"/>
          <w:b/>
        </w:rPr>
        <w:t>ir</w:t>
      </w:r>
      <w:proofErr w:type="spellEnd"/>
      <w:r w:rsidRPr="008A1C52">
        <w:rPr>
          <w:rFonts w:ascii="Times New Roman" w:hAnsi="Times New Roman"/>
          <w:b/>
        </w:rPr>
        <w:t xml:space="preserve"> </w:t>
      </w:r>
      <w:proofErr w:type="spellStart"/>
      <w:r w:rsidRPr="008A1C52">
        <w:rPr>
          <w:rFonts w:ascii="Times New Roman" w:hAnsi="Times New Roman"/>
          <w:b/>
        </w:rPr>
        <w:t>kada</w:t>
      </w:r>
      <w:proofErr w:type="spellEnd"/>
      <w:r w:rsidRPr="008A1C52">
        <w:rPr>
          <w:rFonts w:ascii="Times New Roman" w:hAnsi="Times New Roman"/>
          <w:b/>
        </w:rPr>
        <w:t xml:space="preserve"> </w:t>
      </w:r>
      <w:proofErr w:type="spellStart"/>
      <w:r w:rsidRPr="008A1C52">
        <w:rPr>
          <w:rFonts w:ascii="Times New Roman" w:hAnsi="Times New Roman"/>
          <w:b/>
        </w:rPr>
        <w:t>turėtų</w:t>
      </w:r>
      <w:proofErr w:type="spellEnd"/>
      <w:r w:rsidRPr="008A1C52">
        <w:rPr>
          <w:rFonts w:ascii="Times New Roman" w:hAnsi="Times New Roman"/>
          <w:b/>
        </w:rPr>
        <w:t xml:space="preserve"> </w:t>
      </w:r>
      <w:proofErr w:type="spellStart"/>
      <w:r w:rsidRPr="008A1C52">
        <w:rPr>
          <w:rFonts w:ascii="Times New Roman" w:hAnsi="Times New Roman"/>
          <w:b/>
        </w:rPr>
        <w:t>atlikti</w:t>
      </w:r>
      <w:proofErr w:type="spellEnd"/>
    </w:p>
    <w:p w14:paraId="43977368" w14:textId="4367B34F" w:rsidR="002B1D58" w:rsidRPr="008A1C52" w:rsidRDefault="002B1D58" w:rsidP="00C515AA">
      <w:pPr>
        <w:pStyle w:val="Sraopastraipa"/>
        <w:spacing w:line="240" w:lineRule="auto"/>
        <w:ind w:right="-164"/>
        <w:jc w:val="both"/>
        <w:rPr>
          <w:rFonts w:ascii="Times New Roman" w:hAnsi="Times New Roman"/>
        </w:rPr>
      </w:pPr>
      <w:proofErr w:type="spellStart"/>
      <w:r w:rsidRPr="008A1C52">
        <w:rPr>
          <w:rFonts w:ascii="Times New Roman" w:hAnsi="Times New Roman"/>
        </w:rPr>
        <w:t>Nėra</w:t>
      </w:r>
      <w:proofErr w:type="spellEnd"/>
      <w:r w:rsidR="008337BC">
        <w:rPr>
          <w:rFonts w:ascii="Times New Roman" w:hAnsi="Times New Roman"/>
        </w:rPr>
        <w:t>.</w:t>
      </w:r>
    </w:p>
    <w:p w14:paraId="2433319A" w14:textId="77777777" w:rsidR="002B1D58" w:rsidRPr="008A1C52" w:rsidRDefault="009C38F5" w:rsidP="00C515AA">
      <w:pPr>
        <w:ind w:right="-164"/>
        <w:jc w:val="both"/>
      </w:pPr>
      <w:r w:rsidRPr="008A1C52">
        <w:rPr>
          <w:b/>
        </w:rPr>
        <w:t xml:space="preserve">       </w:t>
      </w:r>
      <w:r w:rsidR="00863F27" w:rsidRPr="008A1C52">
        <w:rPr>
          <w:b/>
        </w:rPr>
        <w:t>7. Sprendimo projekto rengimo metu gauti specialistų vertinimai ir išvados</w:t>
      </w:r>
      <w:r w:rsidRPr="008A1C52">
        <w:t xml:space="preserve"> </w:t>
      </w:r>
    </w:p>
    <w:p w14:paraId="5B02AC19" w14:textId="7C56B357" w:rsidR="00863F27" w:rsidRPr="008A1C52" w:rsidRDefault="002B1D58" w:rsidP="00C515AA">
      <w:pPr>
        <w:ind w:right="-164"/>
        <w:jc w:val="both"/>
        <w:rPr>
          <w:b/>
        </w:rPr>
      </w:pPr>
      <w:r w:rsidRPr="008A1C52">
        <w:t xml:space="preserve">           </w:t>
      </w:r>
      <w:r w:rsidR="009C38F5" w:rsidRPr="008A1C52">
        <w:t>Nevertinama</w:t>
      </w:r>
      <w:r w:rsidR="008337BC">
        <w:t>.</w:t>
      </w:r>
    </w:p>
    <w:p w14:paraId="10911C0B" w14:textId="77777777" w:rsidR="002B1D58" w:rsidRPr="008A1C52" w:rsidRDefault="002B1D58" w:rsidP="00C515AA">
      <w:pPr>
        <w:ind w:right="-164"/>
        <w:rPr>
          <w:b/>
        </w:rPr>
      </w:pPr>
      <w:r w:rsidRPr="008A1C52">
        <w:rPr>
          <w:b/>
        </w:rPr>
        <w:t xml:space="preserve">       </w:t>
      </w:r>
      <w:r w:rsidR="00863F27" w:rsidRPr="008A1C52">
        <w:rPr>
          <w:b/>
        </w:rPr>
        <w:t>8. Kiti reikalingi pagrindimai, skaičiavimai ir paaiškinimai</w:t>
      </w:r>
    </w:p>
    <w:p w14:paraId="29ED871F" w14:textId="252B020D" w:rsidR="00863F27" w:rsidRPr="008A1C52" w:rsidRDefault="002B1D58" w:rsidP="00C515AA">
      <w:pPr>
        <w:ind w:right="-164"/>
        <w:rPr>
          <w:b/>
        </w:rPr>
      </w:pPr>
      <w:r w:rsidRPr="008A1C52">
        <w:rPr>
          <w:b/>
        </w:rPr>
        <w:t xml:space="preserve">            </w:t>
      </w:r>
      <w:r w:rsidR="002057ED" w:rsidRPr="008A1C52">
        <w:t>Nereikalingi</w:t>
      </w:r>
      <w:r w:rsidR="008337BC">
        <w:t>.</w:t>
      </w:r>
    </w:p>
    <w:p w14:paraId="186581C9" w14:textId="77777777" w:rsidR="00863F27" w:rsidRPr="008A1C52" w:rsidRDefault="002B1D58" w:rsidP="00C515AA">
      <w:pPr>
        <w:ind w:right="-164"/>
      </w:pPr>
      <w:r w:rsidRPr="008A1C52">
        <w:rPr>
          <w:b/>
        </w:rPr>
        <w:t xml:space="preserve">       </w:t>
      </w:r>
      <w:r w:rsidR="00863F27" w:rsidRPr="008A1C52">
        <w:rPr>
          <w:b/>
        </w:rPr>
        <w:t>9. Sprendimo projekto iniciatoriai ir rengėjai, pranešėjas</w:t>
      </w:r>
      <w:r w:rsidR="00863F27" w:rsidRPr="008A1C52">
        <w:t xml:space="preserve">             </w:t>
      </w:r>
    </w:p>
    <w:p w14:paraId="0930C77A" w14:textId="77777777" w:rsidR="00A46AA6" w:rsidRPr="008A1C52" w:rsidRDefault="00A46AA6" w:rsidP="00C515AA">
      <w:pPr>
        <w:tabs>
          <w:tab w:val="left" w:pos="284"/>
        </w:tabs>
        <w:spacing w:after="200"/>
        <w:ind w:right="-164"/>
        <w:jc w:val="both"/>
      </w:pPr>
      <w:r w:rsidRPr="008A1C52">
        <w:t xml:space="preserve">           Sprendimo projekto iniciatoriai ir rengėjai  – </w:t>
      </w:r>
      <w:r w:rsidR="00482D4D" w:rsidRPr="008A1C52">
        <w:t xml:space="preserve">Anykščių rajono savivaldybės Liudvikos ir Stanislovo Didžiulių viešosios bibliotekos </w:t>
      </w:r>
      <w:r w:rsidR="00E02231" w:rsidRPr="008A1C52">
        <w:t>direktor</w:t>
      </w:r>
      <w:r w:rsidR="0094102C" w:rsidRPr="008A1C52">
        <w:t xml:space="preserve">ius </w:t>
      </w:r>
      <w:r w:rsidR="00482D4D" w:rsidRPr="008A1C52">
        <w:t>Romas Kutka</w:t>
      </w:r>
      <w:r w:rsidR="0094102C" w:rsidRPr="008A1C52">
        <w:t xml:space="preserve"> </w:t>
      </w:r>
      <w:r w:rsidRPr="008A1C52">
        <w:t>ir Kultūros, turizmo ir komunikacijos skyriaus vedėja Audronė Pajarskienė.</w:t>
      </w:r>
    </w:p>
    <w:p w14:paraId="2F61436D" w14:textId="77777777" w:rsidR="00A46AA6" w:rsidRPr="008A1C52" w:rsidRDefault="00A46AA6" w:rsidP="00C515AA">
      <w:pPr>
        <w:tabs>
          <w:tab w:val="left" w:pos="426"/>
        </w:tabs>
        <w:spacing w:after="200"/>
        <w:ind w:left="360" w:right="-164" w:hanging="360"/>
        <w:jc w:val="both"/>
      </w:pPr>
      <w:r w:rsidRPr="008A1C52">
        <w:t xml:space="preserve">            Pranešėja – Kultūros, turizmo ir komunikacijos skyriaus vedėja Audronė Pajarskienė.</w:t>
      </w:r>
    </w:p>
    <w:p w14:paraId="4164779A" w14:textId="77777777" w:rsidR="00863F27" w:rsidRPr="008A1C52" w:rsidRDefault="00863F27" w:rsidP="00C515AA">
      <w:pPr>
        <w:ind w:right="-164" w:firstLine="720"/>
      </w:pPr>
    </w:p>
    <w:p w14:paraId="464D21F7" w14:textId="77777777" w:rsidR="00863F27" w:rsidRPr="008A1C52" w:rsidRDefault="00863F27" w:rsidP="00C515AA">
      <w:pPr>
        <w:ind w:right="-164" w:firstLine="720"/>
        <w:jc w:val="center"/>
        <w:rPr>
          <w:szCs w:val="20"/>
          <w:u w:val="single"/>
        </w:rPr>
      </w:pPr>
      <w:r w:rsidRPr="008A1C52">
        <w:rPr>
          <w:szCs w:val="20"/>
          <w:u w:val="single"/>
        </w:rPr>
        <w:tab/>
      </w:r>
      <w:r w:rsidRPr="008A1C52">
        <w:rPr>
          <w:szCs w:val="20"/>
          <w:u w:val="single"/>
        </w:rPr>
        <w:tab/>
      </w:r>
    </w:p>
    <w:sectPr w:rsidR="00863F27" w:rsidRPr="008A1C52" w:rsidSect="004F4A13">
      <w:pgSz w:w="11906" w:h="16838" w:code="9"/>
      <w:pgMar w:top="1440" w:right="849"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F06A65"/>
    <w:multiLevelType w:val="hybridMultilevel"/>
    <w:tmpl w:val="406CE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1364040"/>
    <w:multiLevelType w:val="hybridMultilevel"/>
    <w:tmpl w:val="C60405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232760A"/>
    <w:multiLevelType w:val="hybridMultilevel"/>
    <w:tmpl w:val="0762B7D8"/>
    <w:lvl w:ilvl="0" w:tplc="53B4790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6A23F9A"/>
    <w:multiLevelType w:val="hybridMultilevel"/>
    <w:tmpl w:val="1B1673CC"/>
    <w:lvl w:ilvl="0" w:tplc="D0C005F6">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C39493A"/>
    <w:multiLevelType w:val="hybridMultilevel"/>
    <w:tmpl w:val="983EF6C4"/>
    <w:lvl w:ilvl="0" w:tplc="ECB6883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EA26E54"/>
    <w:multiLevelType w:val="hybridMultilevel"/>
    <w:tmpl w:val="8B9EB55C"/>
    <w:lvl w:ilvl="0" w:tplc="F60854DA">
      <w:start w:val="1"/>
      <w:numFmt w:val="decimal"/>
      <w:lvlText w:val="%1."/>
      <w:lvlJc w:val="left"/>
      <w:pPr>
        <w:ind w:left="1271" w:hanging="360"/>
      </w:pPr>
    </w:lvl>
    <w:lvl w:ilvl="1" w:tplc="04270019">
      <w:start w:val="1"/>
      <w:numFmt w:val="lowerLetter"/>
      <w:lvlText w:val="%2."/>
      <w:lvlJc w:val="left"/>
      <w:pPr>
        <w:ind w:left="1991" w:hanging="360"/>
      </w:pPr>
    </w:lvl>
    <w:lvl w:ilvl="2" w:tplc="0427001B">
      <w:start w:val="1"/>
      <w:numFmt w:val="lowerRoman"/>
      <w:lvlText w:val="%3."/>
      <w:lvlJc w:val="right"/>
      <w:pPr>
        <w:ind w:left="2711" w:hanging="180"/>
      </w:pPr>
    </w:lvl>
    <w:lvl w:ilvl="3" w:tplc="0427000F">
      <w:start w:val="1"/>
      <w:numFmt w:val="decimal"/>
      <w:lvlText w:val="%4."/>
      <w:lvlJc w:val="left"/>
      <w:pPr>
        <w:ind w:left="3431" w:hanging="360"/>
      </w:pPr>
    </w:lvl>
    <w:lvl w:ilvl="4" w:tplc="04270019">
      <w:start w:val="1"/>
      <w:numFmt w:val="lowerLetter"/>
      <w:lvlText w:val="%5."/>
      <w:lvlJc w:val="left"/>
      <w:pPr>
        <w:ind w:left="4151" w:hanging="360"/>
      </w:pPr>
    </w:lvl>
    <w:lvl w:ilvl="5" w:tplc="0427001B">
      <w:start w:val="1"/>
      <w:numFmt w:val="lowerRoman"/>
      <w:lvlText w:val="%6."/>
      <w:lvlJc w:val="right"/>
      <w:pPr>
        <w:ind w:left="4871" w:hanging="180"/>
      </w:pPr>
    </w:lvl>
    <w:lvl w:ilvl="6" w:tplc="0427000F">
      <w:start w:val="1"/>
      <w:numFmt w:val="decimal"/>
      <w:lvlText w:val="%7."/>
      <w:lvlJc w:val="left"/>
      <w:pPr>
        <w:ind w:left="5591" w:hanging="360"/>
      </w:pPr>
    </w:lvl>
    <w:lvl w:ilvl="7" w:tplc="04270019">
      <w:start w:val="1"/>
      <w:numFmt w:val="lowerLetter"/>
      <w:lvlText w:val="%8."/>
      <w:lvlJc w:val="left"/>
      <w:pPr>
        <w:ind w:left="6311" w:hanging="360"/>
      </w:pPr>
    </w:lvl>
    <w:lvl w:ilvl="8" w:tplc="0427001B">
      <w:start w:val="1"/>
      <w:numFmt w:val="lowerRoman"/>
      <w:lvlText w:val="%9."/>
      <w:lvlJc w:val="right"/>
      <w:pPr>
        <w:ind w:left="7031" w:hanging="180"/>
      </w:pPr>
    </w:lvl>
  </w:abstractNum>
  <w:num w:numId="1">
    <w:abstractNumId w:val="0"/>
  </w:num>
  <w:num w:numId="2">
    <w:abstractNumId w:val="1"/>
  </w:num>
  <w:num w:numId="3">
    <w:abstractNumId w:val="2"/>
  </w:num>
  <w:num w:numId="4">
    <w:abstractNumId w:val="3"/>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7374"/>
    <w:rsid w:val="00056E42"/>
    <w:rsid w:val="000A170F"/>
    <w:rsid w:val="000A1F33"/>
    <w:rsid w:val="000B716F"/>
    <w:rsid w:val="001071F7"/>
    <w:rsid w:val="00114DE1"/>
    <w:rsid w:val="00122910"/>
    <w:rsid w:val="00173530"/>
    <w:rsid w:val="00186435"/>
    <w:rsid w:val="001A4735"/>
    <w:rsid w:val="001F476F"/>
    <w:rsid w:val="002057ED"/>
    <w:rsid w:val="00207FA2"/>
    <w:rsid w:val="002571B7"/>
    <w:rsid w:val="002A6B4B"/>
    <w:rsid w:val="002B1D58"/>
    <w:rsid w:val="002B3059"/>
    <w:rsid w:val="002B76CB"/>
    <w:rsid w:val="00340D9E"/>
    <w:rsid w:val="003512FC"/>
    <w:rsid w:val="00372E0F"/>
    <w:rsid w:val="00387782"/>
    <w:rsid w:val="003A2870"/>
    <w:rsid w:val="003B1D70"/>
    <w:rsid w:val="00443DAB"/>
    <w:rsid w:val="00482D4D"/>
    <w:rsid w:val="004A6754"/>
    <w:rsid w:val="004C266E"/>
    <w:rsid w:val="004D2D0B"/>
    <w:rsid w:val="004F3DDA"/>
    <w:rsid w:val="004F4A13"/>
    <w:rsid w:val="0052638E"/>
    <w:rsid w:val="00566B0F"/>
    <w:rsid w:val="005738C3"/>
    <w:rsid w:val="00584783"/>
    <w:rsid w:val="005B0C3C"/>
    <w:rsid w:val="0064546D"/>
    <w:rsid w:val="006B3138"/>
    <w:rsid w:val="006C38E8"/>
    <w:rsid w:val="006E1521"/>
    <w:rsid w:val="006F6A43"/>
    <w:rsid w:val="00752F10"/>
    <w:rsid w:val="007640D6"/>
    <w:rsid w:val="00791F52"/>
    <w:rsid w:val="007A6481"/>
    <w:rsid w:val="00810B4B"/>
    <w:rsid w:val="008337BC"/>
    <w:rsid w:val="0085466C"/>
    <w:rsid w:val="00863F27"/>
    <w:rsid w:val="00883702"/>
    <w:rsid w:val="008A13E9"/>
    <w:rsid w:val="008A1C52"/>
    <w:rsid w:val="008C5A68"/>
    <w:rsid w:val="008E57D2"/>
    <w:rsid w:val="0094102C"/>
    <w:rsid w:val="009A2D39"/>
    <w:rsid w:val="009C38F5"/>
    <w:rsid w:val="009F17BB"/>
    <w:rsid w:val="00A05B2D"/>
    <w:rsid w:val="00A16D2C"/>
    <w:rsid w:val="00A46AA6"/>
    <w:rsid w:val="00A52603"/>
    <w:rsid w:val="00A61C31"/>
    <w:rsid w:val="00A87863"/>
    <w:rsid w:val="00A878F3"/>
    <w:rsid w:val="00A9687D"/>
    <w:rsid w:val="00AD041B"/>
    <w:rsid w:val="00B23EDB"/>
    <w:rsid w:val="00B23FB7"/>
    <w:rsid w:val="00B42307"/>
    <w:rsid w:val="00B47C6E"/>
    <w:rsid w:val="00B51FBC"/>
    <w:rsid w:val="00B552CE"/>
    <w:rsid w:val="00B617DF"/>
    <w:rsid w:val="00B64BDA"/>
    <w:rsid w:val="00BC5522"/>
    <w:rsid w:val="00BE44EC"/>
    <w:rsid w:val="00C220A0"/>
    <w:rsid w:val="00C22B4E"/>
    <w:rsid w:val="00C26331"/>
    <w:rsid w:val="00C515AA"/>
    <w:rsid w:val="00CB0E38"/>
    <w:rsid w:val="00D05179"/>
    <w:rsid w:val="00D22461"/>
    <w:rsid w:val="00D37374"/>
    <w:rsid w:val="00D60AA2"/>
    <w:rsid w:val="00D72E10"/>
    <w:rsid w:val="00D75FA1"/>
    <w:rsid w:val="00DB082E"/>
    <w:rsid w:val="00DC113E"/>
    <w:rsid w:val="00DD0AE8"/>
    <w:rsid w:val="00DF3776"/>
    <w:rsid w:val="00E02231"/>
    <w:rsid w:val="00E06133"/>
    <w:rsid w:val="00E07E8C"/>
    <w:rsid w:val="00E65ACC"/>
    <w:rsid w:val="00E83980"/>
    <w:rsid w:val="00EF5E6A"/>
    <w:rsid w:val="00F3488F"/>
    <w:rsid w:val="00F50C6B"/>
    <w:rsid w:val="00F8462F"/>
    <w:rsid w:val="00F972CC"/>
    <w:rsid w:val="00FA05F5"/>
    <w:rsid w:val="00FC55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EEB38"/>
  <w15:docId w15:val="{9E729828-63B2-4A28-9504-76FC6A422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462F"/>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4C266E"/>
    <w:rPr>
      <w:color w:val="0000FF"/>
      <w:u w:val="single"/>
    </w:rPr>
  </w:style>
  <w:style w:type="paragraph" w:styleId="Pagrindinistekstas">
    <w:name w:val="Body Text"/>
    <w:basedOn w:val="prastasis"/>
    <w:link w:val="PagrindinistekstasDiagrama"/>
    <w:semiHidden/>
    <w:unhideWhenUsed/>
    <w:rsid w:val="00D37374"/>
    <w:pPr>
      <w:overflowPunct w:val="0"/>
      <w:autoSpaceDE w:val="0"/>
      <w:autoSpaceDN w:val="0"/>
      <w:adjustRightInd w:val="0"/>
      <w:jc w:val="both"/>
    </w:pPr>
    <w:rPr>
      <w:rFonts w:eastAsia="Times New Roman"/>
      <w:bCs/>
      <w:szCs w:val="20"/>
    </w:rPr>
  </w:style>
  <w:style w:type="character" w:customStyle="1" w:styleId="PagrindinistekstasDiagrama">
    <w:name w:val="Pagrindinis tekstas Diagrama"/>
    <w:link w:val="Pagrindinistekstas"/>
    <w:semiHidden/>
    <w:rsid w:val="00D37374"/>
    <w:rPr>
      <w:rFonts w:eastAsia="Times New Roman"/>
      <w:bCs/>
      <w:sz w:val="24"/>
      <w:lang w:eastAsia="en-US"/>
    </w:rPr>
  </w:style>
  <w:style w:type="paragraph" w:styleId="Sraopastraipa">
    <w:name w:val="List Paragraph"/>
    <w:basedOn w:val="prastasis"/>
    <w:qFormat/>
    <w:rsid w:val="00D37374"/>
    <w:pPr>
      <w:spacing w:after="200" w:line="276" w:lineRule="auto"/>
      <w:ind w:left="720"/>
    </w:pPr>
    <w:rPr>
      <w:rFonts w:ascii="Calibri" w:hAnsi="Calibri"/>
      <w:sz w:val="22"/>
      <w:szCs w:val="22"/>
      <w:lang w:val="en-US"/>
    </w:rPr>
  </w:style>
  <w:style w:type="paragraph" w:styleId="prastasiniatinklio">
    <w:name w:val="Normal (Web)"/>
    <w:basedOn w:val="prastasis"/>
    <w:uiPriority w:val="99"/>
    <w:rsid w:val="00A878F3"/>
    <w:pPr>
      <w:spacing w:before="100" w:beforeAutospacing="1" w:after="100" w:afterAutospacing="1"/>
    </w:pPr>
    <w:rPr>
      <w:rFonts w:eastAsia="Times New Roman"/>
      <w:lang w:val="en-US"/>
    </w:rPr>
  </w:style>
  <w:style w:type="paragraph" w:customStyle="1" w:styleId="DiagramaDiagramaChar">
    <w:name w:val="Diagrama Diagrama Char"/>
    <w:basedOn w:val="prastasis"/>
    <w:rsid w:val="00A878F3"/>
    <w:pPr>
      <w:overflowPunct w:val="0"/>
      <w:autoSpaceDE w:val="0"/>
      <w:autoSpaceDN w:val="0"/>
      <w:adjustRightInd w:val="0"/>
      <w:spacing w:after="160" w:line="240" w:lineRule="exact"/>
    </w:pPr>
    <w:rPr>
      <w:rFonts w:ascii="Verdana" w:eastAsia="Times New Roman" w:hAnsi="Verdana" w:cs="Verdana"/>
      <w:sz w:val="20"/>
      <w:szCs w:val="20"/>
      <w:lang w:val="en-US"/>
    </w:rPr>
  </w:style>
  <w:style w:type="paragraph" w:customStyle="1" w:styleId="NoSpacing1">
    <w:name w:val="No Spacing1"/>
    <w:uiPriority w:val="99"/>
    <w:rsid w:val="00A878F3"/>
    <w:rPr>
      <w:rFonts w:ascii="Calibri" w:eastAsia="Times New Roman" w:hAnsi="Calibri"/>
      <w:sz w:val="22"/>
      <w:szCs w:val="22"/>
      <w:lang w:eastAsia="en-US"/>
    </w:rPr>
  </w:style>
  <w:style w:type="character" w:customStyle="1" w:styleId="BetarpDiagrama">
    <w:name w:val="Be tarpų Diagrama"/>
    <w:link w:val="Betarp"/>
    <w:uiPriority w:val="1"/>
    <w:locked/>
    <w:rsid w:val="00A878F3"/>
  </w:style>
  <w:style w:type="paragraph" w:styleId="Betarp">
    <w:name w:val="No Spacing"/>
    <w:link w:val="BetarpDiagrama"/>
    <w:uiPriority w:val="1"/>
    <w:qFormat/>
    <w:rsid w:val="00A878F3"/>
  </w:style>
  <w:style w:type="paragraph" w:styleId="Debesliotekstas">
    <w:name w:val="Balloon Text"/>
    <w:basedOn w:val="prastasis"/>
    <w:link w:val="DebesliotekstasDiagrama"/>
    <w:uiPriority w:val="99"/>
    <w:semiHidden/>
    <w:unhideWhenUsed/>
    <w:rsid w:val="00D72E1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72E10"/>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802160">
      <w:bodyDiv w:val="1"/>
      <w:marLeft w:val="0"/>
      <w:marRight w:val="0"/>
      <w:marTop w:val="0"/>
      <w:marBottom w:val="0"/>
      <w:divBdr>
        <w:top w:val="none" w:sz="0" w:space="0" w:color="auto"/>
        <w:left w:val="none" w:sz="0" w:space="0" w:color="auto"/>
        <w:bottom w:val="none" w:sz="0" w:space="0" w:color="auto"/>
        <w:right w:val="none" w:sz="0" w:space="0" w:color="auto"/>
      </w:divBdr>
    </w:div>
    <w:div w:id="381756584">
      <w:bodyDiv w:val="1"/>
      <w:marLeft w:val="0"/>
      <w:marRight w:val="0"/>
      <w:marTop w:val="0"/>
      <w:marBottom w:val="0"/>
      <w:divBdr>
        <w:top w:val="none" w:sz="0" w:space="0" w:color="auto"/>
        <w:left w:val="none" w:sz="0" w:space="0" w:color="auto"/>
        <w:bottom w:val="none" w:sz="0" w:space="0" w:color="auto"/>
        <w:right w:val="none" w:sz="0" w:space="0" w:color="auto"/>
      </w:divBdr>
    </w:div>
    <w:div w:id="468859317">
      <w:bodyDiv w:val="1"/>
      <w:marLeft w:val="0"/>
      <w:marRight w:val="0"/>
      <w:marTop w:val="0"/>
      <w:marBottom w:val="0"/>
      <w:divBdr>
        <w:top w:val="none" w:sz="0" w:space="0" w:color="auto"/>
        <w:left w:val="none" w:sz="0" w:space="0" w:color="auto"/>
        <w:bottom w:val="none" w:sz="0" w:space="0" w:color="auto"/>
        <w:right w:val="none" w:sz="0" w:space="0" w:color="auto"/>
      </w:divBdr>
    </w:div>
    <w:div w:id="491601567">
      <w:bodyDiv w:val="1"/>
      <w:marLeft w:val="0"/>
      <w:marRight w:val="0"/>
      <w:marTop w:val="0"/>
      <w:marBottom w:val="0"/>
      <w:divBdr>
        <w:top w:val="none" w:sz="0" w:space="0" w:color="auto"/>
        <w:left w:val="none" w:sz="0" w:space="0" w:color="auto"/>
        <w:bottom w:val="none" w:sz="0" w:space="0" w:color="auto"/>
        <w:right w:val="none" w:sz="0" w:space="0" w:color="auto"/>
      </w:divBdr>
    </w:div>
    <w:div w:id="1377705188">
      <w:bodyDiv w:val="1"/>
      <w:marLeft w:val="0"/>
      <w:marRight w:val="0"/>
      <w:marTop w:val="0"/>
      <w:marBottom w:val="0"/>
      <w:divBdr>
        <w:top w:val="none" w:sz="0" w:space="0" w:color="auto"/>
        <w:left w:val="none" w:sz="0" w:space="0" w:color="auto"/>
        <w:bottom w:val="none" w:sz="0" w:space="0" w:color="auto"/>
        <w:right w:val="none" w:sz="0" w:space="0" w:color="auto"/>
      </w:divBdr>
    </w:div>
    <w:div w:id="143493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5B29D-B915-45E6-9556-9961EC86E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12852</Words>
  <Characters>7326</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20138</CharactersWithSpaces>
  <SharedDoc>false</SharedDoc>
  <HLinks>
    <vt:vector size="42" baseType="variant">
      <vt:variant>
        <vt:i4>6684768</vt:i4>
      </vt:variant>
      <vt:variant>
        <vt:i4>26</vt:i4>
      </vt:variant>
      <vt:variant>
        <vt:i4>0</vt:i4>
      </vt:variant>
      <vt:variant>
        <vt:i4>5</vt:i4>
      </vt:variant>
      <vt:variant>
        <vt:lpwstr>http://www.edukacinesprogramos.lt/</vt:lpwstr>
      </vt:variant>
      <vt:variant>
        <vt:lpwstr/>
      </vt:variant>
      <vt:variant>
        <vt:i4>6422563</vt:i4>
      </vt:variant>
      <vt:variant>
        <vt:i4>23</vt:i4>
      </vt:variant>
      <vt:variant>
        <vt:i4>0</vt:i4>
      </vt:variant>
      <vt:variant>
        <vt:i4>5</vt:i4>
      </vt:variant>
      <vt:variant>
        <vt:lpwstr>http://www.muziejai.lt/</vt:lpwstr>
      </vt:variant>
      <vt:variant>
        <vt:lpwstr/>
      </vt:variant>
      <vt:variant>
        <vt:i4>8192063</vt:i4>
      </vt:variant>
      <vt:variant>
        <vt:i4>20</vt:i4>
      </vt:variant>
      <vt:variant>
        <vt:i4>0</vt:i4>
      </vt:variant>
      <vt:variant>
        <vt:i4>5</vt:i4>
      </vt:variant>
      <vt:variant>
        <vt:lpwstr>http://www.siaurukomuziejus.lt/</vt:lpwstr>
      </vt:variant>
      <vt:variant>
        <vt:lpwstr/>
      </vt:variant>
      <vt:variant>
        <vt:i4>1376328</vt:i4>
      </vt:variant>
      <vt:variant>
        <vt:i4>17</vt:i4>
      </vt:variant>
      <vt:variant>
        <vt:i4>0</vt:i4>
      </vt:variant>
      <vt:variant>
        <vt:i4>5</vt:i4>
      </vt:variant>
      <vt:variant>
        <vt:lpwstr>http://www.arkliomuziejus.lt/</vt:lpwstr>
      </vt:variant>
      <vt:variant>
        <vt:lpwstr/>
      </vt:variant>
      <vt:variant>
        <vt:i4>8061049</vt:i4>
      </vt:variant>
      <vt:variant>
        <vt:i4>14</vt:i4>
      </vt:variant>
      <vt:variant>
        <vt:i4>0</vt:i4>
      </vt:variant>
      <vt:variant>
        <vt:i4>5</vt:i4>
      </vt:variant>
      <vt:variant>
        <vt:lpwstr>http://www.baranauskas.lt/</vt:lpwstr>
      </vt:variant>
      <vt:variant>
        <vt:lpwstr/>
      </vt:variant>
      <vt:variant>
        <vt:i4>655448</vt:i4>
      </vt:variant>
      <vt:variant>
        <vt:i4>11</vt:i4>
      </vt:variant>
      <vt:variant>
        <vt:i4>0</vt:i4>
      </vt:variant>
      <vt:variant>
        <vt:i4>5</vt:i4>
      </vt:variant>
      <vt:variant>
        <vt:lpwstr>http://www.baranauskas.lt/lt/left/apie-mus/brones-buivydaites-namas-muziejus/</vt:lpwstr>
      </vt:variant>
      <vt:variant>
        <vt:lpwstr/>
      </vt:variant>
      <vt:variant>
        <vt:i4>262157</vt:i4>
      </vt:variant>
      <vt:variant>
        <vt:i4>8</vt:i4>
      </vt:variant>
      <vt:variant>
        <vt:i4>0</vt:i4>
      </vt:variant>
      <vt:variant>
        <vt:i4>5</vt:i4>
      </vt:variant>
      <vt:variant>
        <vt:lpwstr>http://www.baranauskas.lt/lt/left/apie-mus/antano-baranausko-kletele/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Taryba</cp:lastModifiedBy>
  <cp:revision>2</cp:revision>
  <cp:lastPrinted>2020-02-25T07:14:00Z</cp:lastPrinted>
  <dcterms:created xsi:type="dcterms:W3CDTF">2021-02-10T10:36:00Z</dcterms:created>
  <dcterms:modified xsi:type="dcterms:W3CDTF">2021-02-10T10:36:00Z</dcterms:modified>
</cp:coreProperties>
</file>